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6" w:type="dxa"/>
        <w:tblCellSpacing w:w="20" w:type="dxa"/>
        <w:tblLook w:val="01E0" w:firstRow="1" w:lastRow="1" w:firstColumn="1" w:lastColumn="1" w:noHBand="0" w:noVBand="0"/>
      </w:tblPr>
      <w:tblGrid>
        <w:gridCol w:w="3130"/>
        <w:gridCol w:w="4593"/>
        <w:gridCol w:w="2643"/>
      </w:tblGrid>
      <w:tr w:rsidR="00950C07" w14:paraId="73FA1578" w14:textId="77777777" w:rsidTr="00597614">
        <w:trPr>
          <w:trHeight w:val="567"/>
          <w:tblCellSpacing w:w="20" w:type="dxa"/>
        </w:trPr>
        <w:tc>
          <w:tcPr>
            <w:tcW w:w="10286" w:type="dxa"/>
            <w:gridSpan w:val="3"/>
            <w:vAlign w:val="center"/>
            <w:hideMark/>
          </w:tcPr>
          <w:p w14:paraId="60C15581" w14:textId="0DFF58D5" w:rsidR="00950C07" w:rsidRDefault="009D56B7" w:rsidP="00597614">
            <w:pPr>
              <w:jc w:val="center"/>
              <w:rPr>
                <w:rFonts w:asciiTheme="minorHAnsi" w:hAnsiTheme="minorHAnsi" w:cs="Tahoma"/>
                <w:b/>
                <w:sz w:val="36"/>
                <w:szCs w:val="36"/>
              </w:rPr>
            </w:pPr>
            <w:r>
              <w:rPr>
                <w:rFonts w:asciiTheme="minorHAnsi" w:hAnsiTheme="minorHAnsi" w:cs="Tahoma"/>
                <w:b/>
                <w:sz w:val="36"/>
                <w:szCs w:val="36"/>
              </w:rPr>
              <w:t>NOTULEN</w:t>
            </w:r>
            <w:bookmarkStart w:id="0" w:name="_GoBack"/>
            <w:bookmarkEnd w:id="0"/>
            <w:r w:rsidR="003C3B8E">
              <w:rPr>
                <w:rFonts w:asciiTheme="minorHAnsi" w:hAnsiTheme="minorHAnsi" w:cs="Tahoma"/>
                <w:b/>
                <w:sz w:val="36"/>
                <w:szCs w:val="36"/>
              </w:rPr>
              <w:t xml:space="preserve"> </w:t>
            </w:r>
            <w:r w:rsidR="00950C07">
              <w:rPr>
                <w:rFonts w:asciiTheme="minorHAnsi" w:hAnsiTheme="minorHAnsi" w:cs="Tahoma"/>
                <w:b/>
                <w:sz w:val="36"/>
                <w:szCs w:val="36"/>
              </w:rPr>
              <w:t>VAN DE RAAD VOOR MAATSCHAPPELIJK WELZIJN</w:t>
            </w:r>
          </w:p>
        </w:tc>
      </w:tr>
      <w:tr w:rsidR="00950C07" w14:paraId="693C9EDB" w14:textId="77777777" w:rsidTr="00597614">
        <w:trPr>
          <w:tblCellSpacing w:w="20" w:type="dxa"/>
        </w:trPr>
        <w:tc>
          <w:tcPr>
            <w:tcW w:w="10286" w:type="dxa"/>
            <w:gridSpan w:val="3"/>
            <w:hideMark/>
          </w:tcPr>
          <w:p w14:paraId="5C16941A" w14:textId="2A70E2C1" w:rsidR="00950C07" w:rsidRDefault="00950C07" w:rsidP="00597614">
            <w:pPr>
              <w:jc w:val="center"/>
              <w:rPr>
                <w:rFonts w:asciiTheme="minorHAnsi" w:hAnsiTheme="minorHAnsi" w:cs="Tahoma"/>
                <w:sz w:val="18"/>
                <w:szCs w:val="18"/>
              </w:rPr>
            </w:pPr>
            <w:r>
              <w:rPr>
                <w:rFonts w:asciiTheme="minorHAnsi" w:hAnsiTheme="minorHAnsi" w:cs="Tahoma"/>
                <w:sz w:val="18"/>
                <w:szCs w:val="18"/>
              </w:rPr>
              <w:t xml:space="preserve">ZITTING VAN </w:t>
            </w:r>
            <w:r w:rsidR="0071024A">
              <w:rPr>
                <w:rFonts w:asciiTheme="minorHAnsi" w:hAnsiTheme="minorHAnsi" w:cs="Tahoma"/>
                <w:sz w:val="18"/>
                <w:szCs w:val="18"/>
              </w:rPr>
              <w:t>25 JANUARI</w:t>
            </w:r>
            <w:r>
              <w:rPr>
                <w:rFonts w:asciiTheme="minorHAnsi" w:hAnsiTheme="minorHAnsi" w:cs="Tahoma"/>
                <w:sz w:val="18"/>
                <w:szCs w:val="18"/>
              </w:rPr>
              <w:t xml:space="preserve"> 202</w:t>
            </w:r>
            <w:r w:rsidR="0071024A">
              <w:rPr>
                <w:rFonts w:asciiTheme="minorHAnsi" w:hAnsiTheme="minorHAnsi" w:cs="Tahoma"/>
                <w:sz w:val="18"/>
                <w:szCs w:val="18"/>
              </w:rPr>
              <w:t>1</w:t>
            </w:r>
          </w:p>
        </w:tc>
      </w:tr>
      <w:tr w:rsidR="00950C07" w14:paraId="50637416" w14:textId="77777777" w:rsidTr="00597614">
        <w:trPr>
          <w:tblCellSpacing w:w="20" w:type="dxa"/>
        </w:trPr>
        <w:tc>
          <w:tcPr>
            <w:tcW w:w="3070" w:type="dxa"/>
            <w:tcBorders>
              <w:top w:val="nil"/>
              <w:left w:val="nil"/>
              <w:bottom w:val="nil"/>
              <w:right w:val="single" w:sz="4" w:space="0" w:color="auto"/>
            </w:tcBorders>
            <w:hideMark/>
          </w:tcPr>
          <w:p w14:paraId="55A72999" w14:textId="77777777" w:rsidR="00950C07" w:rsidRDefault="00950C07" w:rsidP="00597614">
            <w:pPr>
              <w:jc w:val="center"/>
              <w:rPr>
                <w:rFonts w:asciiTheme="minorHAnsi" w:hAnsiTheme="minorHAnsi" w:cs="Tahoma"/>
                <w:sz w:val="18"/>
                <w:szCs w:val="18"/>
              </w:rPr>
            </w:pPr>
            <w:r>
              <w:rPr>
                <w:rFonts w:asciiTheme="minorHAnsi" w:hAnsiTheme="minorHAnsi" w:cs="Tahoma"/>
                <w:sz w:val="18"/>
                <w:szCs w:val="18"/>
              </w:rPr>
              <w:t xml:space="preserve">Provincie </w:t>
            </w:r>
          </w:p>
        </w:tc>
        <w:tc>
          <w:tcPr>
            <w:tcW w:w="4553" w:type="dxa"/>
            <w:hideMark/>
          </w:tcPr>
          <w:p w14:paraId="08F3BDF5" w14:textId="77777777" w:rsidR="00950C07" w:rsidRDefault="00950C07" w:rsidP="00597614">
            <w:pPr>
              <w:jc w:val="center"/>
              <w:rPr>
                <w:rFonts w:asciiTheme="minorHAnsi" w:hAnsiTheme="minorHAnsi" w:cs="Tahoma"/>
              </w:rPr>
            </w:pPr>
            <w:r>
              <w:rPr>
                <w:rFonts w:asciiTheme="minorHAnsi" w:hAnsiTheme="minorHAnsi" w:cs="Tahoma"/>
              </w:rPr>
              <w:t>_____________</w:t>
            </w:r>
          </w:p>
        </w:tc>
        <w:tc>
          <w:tcPr>
            <w:tcW w:w="2583" w:type="dxa"/>
          </w:tcPr>
          <w:p w14:paraId="09CB1EA6" w14:textId="77777777" w:rsidR="00950C07" w:rsidRDefault="00950C07" w:rsidP="00597614">
            <w:pPr>
              <w:rPr>
                <w:rFonts w:asciiTheme="minorHAnsi" w:hAnsiTheme="minorHAnsi" w:cs="Tahoma"/>
              </w:rPr>
            </w:pPr>
          </w:p>
        </w:tc>
      </w:tr>
      <w:tr w:rsidR="00950C07" w14:paraId="2CCA42F0" w14:textId="77777777" w:rsidTr="00597614">
        <w:trPr>
          <w:tblCellSpacing w:w="20" w:type="dxa"/>
        </w:trPr>
        <w:tc>
          <w:tcPr>
            <w:tcW w:w="3070" w:type="dxa"/>
            <w:tcBorders>
              <w:top w:val="nil"/>
              <w:left w:val="nil"/>
              <w:bottom w:val="nil"/>
              <w:right w:val="single" w:sz="4" w:space="0" w:color="auto"/>
            </w:tcBorders>
            <w:hideMark/>
          </w:tcPr>
          <w:p w14:paraId="12694929" w14:textId="77777777" w:rsidR="00950C07" w:rsidRDefault="00950C07" w:rsidP="00597614">
            <w:pPr>
              <w:jc w:val="center"/>
              <w:rPr>
                <w:rFonts w:asciiTheme="minorHAnsi" w:hAnsiTheme="minorHAnsi" w:cs="Tahoma"/>
                <w:sz w:val="18"/>
                <w:szCs w:val="18"/>
              </w:rPr>
            </w:pPr>
            <w:r>
              <w:rPr>
                <w:rFonts w:asciiTheme="minorHAnsi" w:hAnsiTheme="minorHAnsi" w:cs="Tahoma"/>
                <w:sz w:val="18"/>
                <w:szCs w:val="18"/>
              </w:rPr>
              <w:t>OOST-VLAANDEREN</w:t>
            </w:r>
          </w:p>
        </w:tc>
        <w:tc>
          <w:tcPr>
            <w:tcW w:w="4553" w:type="dxa"/>
          </w:tcPr>
          <w:p w14:paraId="6C286336" w14:textId="77777777" w:rsidR="00950C07" w:rsidRDefault="00950C07" w:rsidP="00597614">
            <w:pPr>
              <w:rPr>
                <w:rFonts w:asciiTheme="minorHAnsi" w:hAnsiTheme="minorHAnsi" w:cs="Tahoma"/>
              </w:rPr>
            </w:pPr>
          </w:p>
        </w:tc>
        <w:tc>
          <w:tcPr>
            <w:tcW w:w="2583" w:type="dxa"/>
          </w:tcPr>
          <w:p w14:paraId="64730D18" w14:textId="77777777" w:rsidR="00950C07" w:rsidRDefault="00950C07" w:rsidP="00597614">
            <w:pPr>
              <w:rPr>
                <w:rFonts w:asciiTheme="minorHAnsi" w:hAnsiTheme="minorHAnsi" w:cs="Tahoma"/>
              </w:rPr>
            </w:pPr>
          </w:p>
        </w:tc>
      </w:tr>
      <w:tr w:rsidR="00950C07" w14:paraId="3E4EE292" w14:textId="77777777" w:rsidTr="00597614">
        <w:trPr>
          <w:tblCellSpacing w:w="20" w:type="dxa"/>
        </w:trPr>
        <w:tc>
          <w:tcPr>
            <w:tcW w:w="3070" w:type="dxa"/>
            <w:tcBorders>
              <w:top w:val="nil"/>
              <w:left w:val="nil"/>
              <w:bottom w:val="nil"/>
              <w:right w:val="single" w:sz="4" w:space="0" w:color="auto"/>
            </w:tcBorders>
            <w:hideMark/>
          </w:tcPr>
          <w:p w14:paraId="6676B645" w14:textId="77777777" w:rsidR="00950C07" w:rsidRDefault="00950C07" w:rsidP="00597614">
            <w:pPr>
              <w:jc w:val="center"/>
              <w:rPr>
                <w:rFonts w:asciiTheme="minorHAnsi" w:hAnsiTheme="minorHAnsi" w:cs="Tahoma"/>
                <w:sz w:val="18"/>
                <w:szCs w:val="18"/>
              </w:rPr>
            </w:pPr>
            <w:r>
              <w:rPr>
                <w:rFonts w:asciiTheme="minorHAnsi" w:hAnsiTheme="minorHAnsi" w:cs="Tahoma"/>
                <w:sz w:val="18"/>
                <w:szCs w:val="18"/>
              </w:rPr>
              <w:t>_____________</w:t>
            </w:r>
          </w:p>
        </w:tc>
        <w:tc>
          <w:tcPr>
            <w:tcW w:w="4553" w:type="dxa"/>
            <w:hideMark/>
          </w:tcPr>
          <w:p w14:paraId="733B6109" w14:textId="77777777" w:rsidR="00950C07" w:rsidRDefault="00950C07" w:rsidP="00597614">
            <w:pPr>
              <w:rPr>
                <w:rFonts w:asciiTheme="minorHAnsi" w:hAnsiTheme="minorHAnsi" w:cs="Tahoma"/>
                <w:sz w:val="18"/>
                <w:szCs w:val="18"/>
              </w:rPr>
            </w:pPr>
            <w:r>
              <w:rPr>
                <w:rFonts w:asciiTheme="minorHAnsi" w:hAnsiTheme="minorHAnsi" w:cs="Tahoma"/>
                <w:sz w:val="18"/>
                <w:szCs w:val="18"/>
              </w:rPr>
              <w:t>Aanwezig :  Dirk Goemaere</w:t>
            </w:r>
          </w:p>
        </w:tc>
        <w:tc>
          <w:tcPr>
            <w:tcW w:w="2583" w:type="dxa"/>
            <w:hideMark/>
          </w:tcPr>
          <w:p w14:paraId="48068CA8" w14:textId="77777777" w:rsidR="00950C07" w:rsidRDefault="00950C07" w:rsidP="00597614">
            <w:pPr>
              <w:ind w:right="558"/>
              <w:rPr>
                <w:rFonts w:asciiTheme="minorHAnsi" w:hAnsiTheme="minorHAnsi" w:cs="Tahoma"/>
                <w:sz w:val="18"/>
                <w:szCs w:val="18"/>
              </w:rPr>
            </w:pPr>
            <w:r>
              <w:rPr>
                <w:rFonts w:asciiTheme="minorHAnsi" w:hAnsiTheme="minorHAnsi" w:cs="Tahoma"/>
                <w:sz w:val="18"/>
                <w:szCs w:val="18"/>
              </w:rPr>
              <w:t>, voorzitter OCMW-raad</w:t>
            </w:r>
          </w:p>
        </w:tc>
      </w:tr>
      <w:tr w:rsidR="00950C07" w14:paraId="02B0AF9D" w14:textId="77777777" w:rsidTr="00597614">
        <w:trPr>
          <w:tblCellSpacing w:w="20" w:type="dxa"/>
        </w:trPr>
        <w:tc>
          <w:tcPr>
            <w:tcW w:w="3070" w:type="dxa"/>
            <w:vMerge w:val="restart"/>
            <w:tcBorders>
              <w:top w:val="nil"/>
              <w:left w:val="nil"/>
              <w:bottom w:val="nil"/>
              <w:right w:val="single" w:sz="4" w:space="0" w:color="auto"/>
            </w:tcBorders>
            <w:vAlign w:val="center"/>
          </w:tcPr>
          <w:p w14:paraId="7356D733" w14:textId="77777777" w:rsidR="00950C07" w:rsidRDefault="00950C07" w:rsidP="00597614">
            <w:pPr>
              <w:jc w:val="center"/>
              <w:rPr>
                <w:rFonts w:asciiTheme="minorHAnsi" w:hAnsiTheme="minorHAnsi" w:cs="Tahoma"/>
                <w:b/>
                <w:sz w:val="20"/>
                <w:szCs w:val="20"/>
              </w:rPr>
            </w:pPr>
            <w:r>
              <w:rPr>
                <w:rFonts w:asciiTheme="minorHAnsi" w:hAnsiTheme="minorHAnsi" w:cs="Tahoma"/>
                <w:b/>
                <w:sz w:val="20"/>
                <w:szCs w:val="20"/>
              </w:rPr>
              <w:t>Openbaar Centrum voor Maatschappelijk Welzijn</w:t>
            </w:r>
          </w:p>
          <w:p w14:paraId="658AA966" w14:textId="77777777" w:rsidR="00950C07" w:rsidRDefault="00950C07" w:rsidP="00597614">
            <w:pPr>
              <w:jc w:val="center"/>
              <w:rPr>
                <w:rFonts w:asciiTheme="minorHAnsi" w:hAnsiTheme="minorHAnsi" w:cs="Tahoma"/>
                <w:b/>
                <w:sz w:val="20"/>
                <w:szCs w:val="20"/>
              </w:rPr>
            </w:pPr>
          </w:p>
          <w:p w14:paraId="1391A139" w14:textId="77777777" w:rsidR="00950C07" w:rsidRDefault="00950C07" w:rsidP="00597614">
            <w:pPr>
              <w:jc w:val="center"/>
              <w:rPr>
                <w:rFonts w:asciiTheme="minorHAnsi" w:hAnsiTheme="minorHAnsi" w:cs="Tahoma"/>
                <w:b/>
                <w:sz w:val="24"/>
                <w:szCs w:val="24"/>
              </w:rPr>
            </w:pPr>
            <w:r>
              <w:rPr>
                <w:rFonts w:asciiTheme="minorHAnsi" w:hAnsiTheme="minorHAnsi" w:cs="Tahoma"/>
                <w:b/>
                <w:sz w:val="20"/>
                <w:szCs w:val="20"/>
              </w:rPr>
              <w:t>9060 Zelzate</w:t>
            </w:r>
          </w:p>
        </w:tc>
        <w:tc>
          <w:tcPr>
            <w:tcW w:w="4553" w:type="dxa"/>
            <w:hideMark/>
          </w:tcPr>
          <w:p w14:paraId="54E2C226" w14:textId="1D5E810B" w:rsidR="00950C07" w:rsidRDefault="00950C07" w:rsidP="00597614">
            <w:pPr>
              <w:spacing w:after="120"/>
              <w:ind w:left="870"/>
              <w:jc w:val="both"/>
              <w:rPr>
                <w:rFonts w:asciiTheme="minorHAnsi" w:hAnsiTheme="minorHAnsi" w:cs="Tahoma"/>
                <w:sz w:val="18"/>
                <w:szCs w:val="18"/>
              </w:rPr>
            </w:pPr>
            <w:r>
              <w:rPr>
                <w:rFonts w:asciiTheme="minorHAnsi" w:hAnsiTheme="minorHAnsi" w:cs="Tahoma"/>
                <w:sz w:val="18"/>
                <w:szCs w:val="18"/>
              </w:rPr>
              <w:t xml:space="preserve">Geert Asman, Isabel Dellaert, Luc Van Waesberghe en Steven De Vuyst, Martin Acke, Frank Bruggeman, Filip Bruggheman, Debbie De Vleesschauwer, </w:t>
            </w:r>
            <w:r w:rsidR="0071024A">
              <w:rPr>
                <w:rFonts w:asciiTheme="minorHAnsi" w:hAnsiTheme="minorHAnsi" w:cs="Tahoma"/>
                <w:sz w:val="18"/>
                <w:szCs w:val="18"/>
              </w:rPr>
              <w:t xml:space="preserve">Gino D'Haene, </w:t>
            </w:r>
            <w:r>
              <w:rPr>
                <w:rFonts w:asciiTheme="minorHAnsi" w:hAnsiTheme="minorHAnsi" w:cs="Tahoma"/>
                <w:sz w:val="18"/>
                <w:szCs w:val="18"/>
              </w:rPr>
              <w:t>Guy D'haeseleer, Vincent Dierickx, Patricia Joosten, Rik Laureys, Marleen Maenhout, Karl Segers, Kristof Stevelinck, Kevin Uytterhaegher, Karel Van Bever</w:t>
            </w:r>
            <w:r w:rsidR="0071024A">
              <w:rPr>
                <w:rFonts w:asciiTheme="minorHAnsi" w:hAnsiTheme="minorHAnsi" w:cs="Tahoma"/>
                <w:sz w:val="18"/>
                <w:szCs w:val="18"/>
              </w:rPr>
              <w:t xml:space="preserve"> en</w:t>
            </w:r>
            <w:r>
              <w:rPr>
                <w:rFonts w:asciiTheme="minorHAnsi" w:hAnsiTheme="minorHAnsi" w:cs="Tahoma"/>
                <w:sz w:val="18"/>
                <w:szCs w:val="18"/>
              </w:rPr>
              <w:t xml:space="preserve"> Lucien Van de Velde</w:t>
            </w:r>
          </w:p>
        </w:tc>
        <w:tc>
          <w:tcPr>
            <w:tcW w:w="2583" w:type="dxa"/>
            <w:hideMark/>
          </w:tcPr>
          <w:p w14:paraId="1A3F1FB9" w14:textId="77777777" w:rsidR="00950C07" w:rsidRDefault="00950C07" w:rsidP="00597614">
            <w:pPr>
              <w:ind w:right="558"/>
              <w:rPr>
                <w:rFonts w:asciiTheme="minorHAnsi" w:hAnsiTheme="minorHAnsi" w:cs="Tahoma"/>
                <w:sz w:val="18"/>
                <w:szCs w:val="18"/>
              </w:rPr>
            </w:pPr>
            <w:r>
              <w:rPr>
                <w:rFonts w:asciiTheme="minorHAnsi" w:hAnsiTheme="minorHAnsi" w:cs="Tahoma"/>
                <w:sz w:val="18"/>
                <w:szCs w:val="18"/>
              </w:rPr>
              <w:t>, leden</w:t>
            </w:r>
          </w:p>
        </w:tc>
      </w:tr>
      <w:tr w:rsidR="00950C07" w14:paraId="1B74C6A6" w14:textId="77777777" w:rsidTr="00597614">
        <w:trPr>
          <w:tblCellSpacing w:w="20" w:type="dxa"/>
        </w:trPr>
        <w:tc>
          <w:tcPr>
            <w:tcW w:w="0" w:type="auto"/>
            <w:vMerge/>
            <w:tcBorders>
              <w:top w:val="nil"/>
              <w:left w:val="nil"/>
              <w:bottom w:val="nil"/>
              <w:right w:val="single" w:sz="4" w:space="0" w:color="auto"/>
            </w:tcBorders>
            <w:vAlign w:val="center"/>
            <w:hideMark/>
          </w:tcPr>
          <w:p w14:paraId="4F4DBE60" w14:textId="77777777" w:rsidR="00950C07" w:rsidRDefault="00950C07" w:rsidP="00597614">
            <w:pPr>
              <w:rPr>
                <w:rFonts w:asciiTheme="minorHAnsi" w:hAnsiTheme="minorHAnsi" w:cs="Tahoma"/>
                <w:b/>
                <w:sz w:val="24"/>
                <w:szCs w:val="24"/>
              </w:rPr>
            </w:pPr>
          </w:p>
        </w:tc>
        <w:tc>
          <w:tcPr>
            <w:tcW w:w="4553" w:type="dxa"/>
            <w:hideMark/>
          </w:tcPr>
          <w:p w14:paraId="748D4663" w14:textId="77777777" w:rsidR="00950C07" w:rsidRDefault="00950C07" w:rsidP="00597614">
            <w:pPr>
              <w:ind w:firstLine="861"/>
              <w:rPr>
                <w:rFonts w:asciiTheme="minorHAnsi" w:hAnsiTheme="minorHAnsi" w:cs="Tahoma"/>
                <w:sz w:val="18"/>
                <w:szCs w:val="18"/>
              </w:rPr>
            </w:pPr>
            <w:r>
              <w:rPr>
                <w:rFonts w:asciiTheme="minorHAnsi" w:hAnsiTheme="minorHAnsi" w:cs="Tahoma"/>
                <w:sz w:val="18"/>
                <w:szCs w:val="18"/>
              </w:rPr>
              <w:t>Brent Meuleman</w:t>
            </w:r>
          </w:p>
        </w:tc>
        <w:tc>
          <w:tcPr>
            <w:tcW w:w="2583" w:type="dxa"/>
            <w:hideMark/>
          </w:tcPr>
          <w:p w14:paraId="6AD228D1" w14:textId="77777777" w:rsidR="00950C07" w:rsidRDefault="00950C07" w:rsidP="00597614">
            <w:pPr>
              <w:ind w:right="558"/>
              <w:rPr>
                <w:rFonts w:asciiTheme="minorHAnsi" w:hAnsiTheme="minorHAnsi" w:cs="Tahoma"/>
                <w:sz w:val="18"/>
                <w:szCs w:val="18"/>
              </w:rPr>
            </w:pPr>
            <w:r>
              <w:rPr>
                <w:rFonts w:asciiTheme="minorHAnsi" w:hAnsiTheme="minorHAnsi" w:cs="Tahoma"/>
                <w:sz w:val="18"/>
                <w:szCs w:val="18"/>
              </w:rPr>
              <w:t>, burgemeester</w:t>
            </w:r>
          </w:p>
        </w:tc>
      </w:tr>
      <w:tr w:rsidR="00950C07" w14:paraId="31EF4038" w14:textId="77777777" w:rsidTr="00597614">
        <w:trPr>
          <w:tblCellSpacing w:w="20" w:type="dxa"/>
        </w:trPr>
        <w:tc>
          <w:tcPr>
            <w:tcW w:w="3070" w:type="dxa"/>
            <w:tcBorders>
              <w:top w:val="nil"/>
              <w:left w:val="nil"/>
              <w:bottom w:val="nil"/>
              <w:right w:val="single" w:sz="4" w:space="0" w:color="auto"/>
            </w:tcBorders>
            <w:hideMark/>
          </w:tcPr>
          <w:p w14:paraId="69F5975C" w14:textId="77777777" w:rsidR="00950C07" w:rsidRDefault="00950C07" w:rsidP="00597614">
            <w:pPr>
              <w:jc w:val="center"/>
              <w:rPr>
                <w:rFonts w:asciiTheme="minorHAnsi" w:hAnsiTheme="minorHAnsi" w:cs="Tahoma"/>
              </w:rPr>
            </w:pPr>
            <w:r>
              <w:rPr>
                <w:rFonts w:asciiTheme="minorHAnsi" w:hAnsiTheme="minorHAnsi" w:cs="Tahoma"/>
              </w:rPr>
              <w:t>_____________</w:t>
            </w:r>
          </w:p>
        </w:tc>
        <w:tc>
          <w:tcPr>
            <w:tcW w:w="4553" w:type="dxa"/>
            <w:hideMark/>
          </w:tcPr>
          <w:p w14:paraId="0DBC8216" w14:textId="77777777" w:rsidR="00950C07" w:rsidRDefault="00950C07" w:rsidP="00597614">
            <w:pPr>
              <w:ind w:firstLine="861"/>
              <w:rPr>
                <w:rFonts w:asciiTheme="minorHAnsi" w:hAnsiTheme="minorHAnsi" w:cs="Tahoma"/>
                <w:sz w:val="18"/>
                <w:szCs w:val="18"/>
              </w:rPr>
            </w:pPr>
            <w:r>
              <w:rPr>
                <w:rFonts w:asciiTheme="minorHAnsi" w:hAnsiTheme="minorHAnsi" w:cs="Tahoma"/>
                <w:sz w:val="18"/>
                <w:szCs w:val="18"/>
              </w:rPr>
              <w:t xml:space="preserve">en Christine Coone </w:t>
            </w:r>
          </w:p>
          <w:p w14:paraId="13D73B6B" w14:textId="6356B238" w:rsidR="00950C07" w:rsidRDefault="00950C07" w:rsidP="00597614">
            <w:pPr>
              <w:rPr>
                <w:rFonts w:asciiTheme="minorHAnsi" w:hAnsiTheme="minorHAnsi" w:cs="Tahoma"/>
                <w:sz w:val="18"/>
                <w:szCs w:val="18"/>
              </w:rPr>
            </w:pPr>
            <w:r>
              <w:rPr>
                <w:rFonts w:asciiTheme="minorHAnsi" w:hAnsiTheme="minorHAnsi" w:cs="Tahoma"/>
                <w:sz w:val="18"/>
                <w:szCs w:val="18"/>
              </w:rPr>
              <w:t xml:space="preserve">Verontschuldigd: </w:t>
            </w:r>
            <w:r w:rsidR="0071024A">
              <w:rPr>
                <w:rFonts w:asciiTheme="minorHAnsi" w:hAnsiTheme="minorHAnsi" w:cs="Tahoma"/>
                <w:sz w:val="18"/>
                <w:szCs w:val="18"/>
              </w:rPr>
              <w:t>Jan De Beule, Kurt Van Weynsberghe</w:t>
            </w:r>
          </w:p>
        </w:tc>
        <w:tc>
          <w:tcPr>
            <w:tcW w:w="2583" w:type="dxa"/>
            <w:hideMark/>
          </w:tcPr>
          <w:p w14:paraId="430F3EE7" w14:textId="77777777" w:rsidR="00950C07" w:rsidRDefault="00950C07" w:rsidP="00597614">
            <w:pPr>
              <w:ind w:right="3"/>
              <w:rPr>
                <w:rFonts w:asciiTheme="minorHAnsi" w:hAnsiTheme="minorHAnsi" w:cs="Tahoma"/>
                <w:sz w:val="18"/>
                <w:szCs w:val="18"/>
              </w:rPr>
            </w:pPr>
            <w:r>
              <w:rPr>
                <w:rFonts w:asciiTheme="minorHAnsi" w:hAnsiTheme="minorHAnsi" w:cs="Tahoma"/>
                <w:sz w:val="18"/>
                <w:szCs w:val="18"/>
              </w:rPr>
              <w:t>, wnd. algemeen directeur</w:t>
            </w:r>
          </w:p>
          <w:p w14:paraId="3AED0540" w14:textId="750CAABC" w:rsidR="00950C07" w:rsidRDefault="00950C07" w:rsidP="00597614">
            <w:pPr>
              <w:ind w:right="3"/>
              <w:rPr>
                <w:rFonts w:asciiTheme="minorHAnsi" w:hAnsiTheme="minorHAnsi" w:cs="Tahoma"/>
                <w:sz w:val="18"/>
                <w:szCs w:val="18"/>
              </w:rPr>
            </w:pPr>
            <w:r>
              <w:rPr>
                <w:rFonts w:asciiTheme="minorHAnsi" w:hAnsiTheme="minorHAnsi" w:cs="Tahoma"/>
                <w:sz w:val="18"/>
                <w:szCs w:val="18"/>
              </w:rPr>
              <w:t>, l</w:t>
            </w:r>
            <w:r w:rsidR="0071024A">
              <w:rPr>
                <w:rFonts w:asciiTheme="minorHAnsi" w:hAnsiTheme="minorHAnsi" w:cs="Tahoma"/>
                <w:sz w:val="18"/>
                <w:szCs w:val="18"/>
              </w:rPr>
              <w:t>eden</w:t>
            </w:r>
          </w:p>
        </w:tc>
      </w:tr>
      <w:tr w:rsidR="00950C07" w14:paraId="78EB7C3F" w14:textId="77777777" w:rsidTr="00597614">
        <w:trPr>
          <w:tblCellSpacing w:w="20" w:type="dxa"/>
        </w:trPr>
        <w:tc>
          <w:tcPr>
            <w:tcW w:w="3070" w:type="dxa"/>
            <w:tcBorders>
              <w:top w:val="nil"/>
              <w:left w:val="nil"/>
              <w:bottom w:val="nil"/>
              <w:right w:val="single" w:sz="4" w:space="0" w:color="auto"/>
            </w:tcBorders>
          </w:tcPr>
          <w:p w14:paraId="427F6143" w14:textId="77777777" w:rsidR="00950C07" w:rsidRDefault="00950C07" w:rsidP="00597614">
            <w:pPr>
              <w:rPr>
                <w:rFonts w:asciiTheme="minorHAnsi" w:hAnsiTheme="minorHAnsi" w:cs="Tahoma"/>
              </w:rPr>
            </w:pPr>
          </w:p>
        </w:tc>
        <w:tc>
          <w:tcPr>
            <w:tcW w:w="4553" w:type="dxa"/>
            <w:hideMark/>
          </w:tcPr>
          <w:p w14:paraId="2BC314AB" w14:textId="77777777" w:rsidR="00950C07" w:rsidRDefault="00950C07" w:rsidP="00597614">
            <w:pPr>
              <w:jc w:val="center"/>
              <w:rPr>
                <w:rFonts w:asciiTheme="minorHAnsi" w:hAnsiTheme="minorHAnsi" w:cs="Tahoma"/>
                <w:sz w:val="18"/>
                <w:szCs w:val="18"/>
              </w:rPr>
            </w:pPr>
            <w:r>
              <w:rPr>
                <w:rFonts w:asciiTheme="minorHAnsi" w:hAnsiTheme="minorHAnsi" w:cs="Tahoma"/>
                <w:sz w:val="18"/>
                <w:szCs w:val="18"/>
              </w:rPr>
              <w:t>_____________</w:t>
            </w:r>
          </w:p>
        </w:tc>
        <w:tc>
          <w:tcPr>
            <w:tcW w:w="2583" w:type="dxa"/>
          </w:tcPr>
          <w:p w14:paraId="75FCA8FA" w14:textId="77777777" w:rsidR="00950C07" w:rsidRDefault="00950C07" w:rsidP="00597614">
            <w:pPr>
              <w:jc w:val="right"/>
              <w:rPr>
                <w:rFonts w:asciiTheme="minorHAnsi" w:hAnsiTheme="minorHAnsi" w:cs="Tahoma"/>
                <w:sz w:val="18"/>
                <w:szCs w:val="18"/>
              </w:rPr>
            </w:pPr>
          </w:p>
        </w:tc>
      </w:tr>
    </w:tbl>
    <w:p w14:paraId="5F5F2954" w14:textId="77777777" w:rsidR="00950C07" w:rsidRDefault="00950C07" w:rsidP="002A16D2">
      <w:pPr>
        <w:pStyle w:val="Plattetekst"/>
        <w:widowControl w:val="0"/>
        <w:rPr>
          <w:rFonts w:asciiTheme="minorHAnsi" w:hAnsiTheme="minorHAnsi" w:cs="Tahoma"/>
          <w:b/>
          <w:bCs/>
          <w:sz w:val="28"/>
          <w:szCs w:val="28"/>
          <w:u w:val="single"/>
        </w:rPr>
      </w:pPr>
    </w:p>
    <w:p w14:paraId="246A8EF3" w14:textId="4A947BEB" w:rsidR="002A16D2" w:rsidRPr="00673D41" w:rsidRDefault="002A16D2" w:rsidP="00673D41">
      <w:pPr>
        <w:spacing w:after="120"/>
        <w:jc w:val="both"/>
        <w:rPr>
          <w:rFonts w:asciiTheme="minorHAnsi" w:hAnsiTheme="minorHAnsi" w:cs="Tahoma"/>
          <w:b/>
          <w:sz w:val="18"/>
          <w:szCs w:val="18"/>
          <w:u w:val="single"/>
        </w:rPr>
      </w:pPr>
      <w:r w:rsidRPr="00673D41">
        <w:rPr>
          <w:rFonts w:asciiTheme="minorHAnsi" w:hAnsiTheme="minorHAnsi" w:cs="Tahoma"/>
          <w:b/>
          <w:sz w:val="18"/>
          <w:szCs w:val="18"/>
          <w:u w:val="single"/>
        </w:rPr>
        <w:t>OPENBARE</w:t>
      </w:r>
      <w:r w:rsidR="00673D41" w:rsidRPr="00673D41">
        <w:rPr>
          <w:rFonts w:asciiTheme="minorHAnsi" w:hAnsiTheme="minorHAnsi" w:cs="Tahoma"/>
          <w:b/>
          <w:sz w:val="18"/>
          <w:szCs w:val="18"/>
          <w:u w:val="single"/>
        </w:rPr>
        <w:t xml:space="preserve"> </w:t>
      </w:r>
      <w:r w:rsidRPr="00673D41">
        <w:rPr>
          <w:rFonts w:asciiTheme="minorHAnsi" w:hAnsiTheme="minorHAnsi" w:cs="Tahoma"/>
          <w:b/>
          <w:sz w:val="18"/>
          <w:szCs w:val="18"/>
          <w:u w:val="single"/>
        </w:rPr>
        <w:t>ZITTING</w:t>
      </w:r>
    </w:p>
    <w:p w14:paraId="26FAB9D3" w14:textId="77777777" w:rsidR="002A16D2" w:rsidRDefault="002A16D2" w:rsidP="002A16D2">
      <w:pPr>
        <w:widowControl w:val="0"/>
        <w:spacing w:after="120"/>
        <w:rPr>
          <w:rFonts w:asciiTheme="minorHAnsi" w:hAnsiTheme="minorHAnsi" w:cs="Tahoma"/>
          <w:sz w:val="16"/>
          <w:szCs w:val="16"/>
        </w:rPr>
      </w:pPr>
    </w:p>
    <w:p w14:paraId="648FACD3" w14:textId="34FA0450" w:rsidR="00D053CC" w:rsidRDefault="00016D08" w:rsidP="002A16D2">
      <w:pPr>
        <w:widowControl w:val="0"/>
        <w:spacing w:after="120"/>
        <w:jc w:val="both"/>
        <w:rPr>
          <w:rFonts w:asciiTheme="minorHAnsi" w:hAnsiTheme="minorHAnsi" w:cstheme="minorHAnsi"/>
          <w:b/>
          <w:sz w:val="18"/>
          <w:szCs w:val="16"/>
        </w:rPr>
      </w:pPr>
      <w:r w:rsidRPr="00016D08">
        <w:rPr>
          <w:rFonts w:asciiTheme="minorHAnsi" w:hAnsiTheme="minorHAnsi" w:cstheme="minorHAnsi"/>
          <w:b/>
          <w:sz w:val="18"/>
        </w:rPr>
        <w:t xml:space="preserve">In uitvoering van het besluit van de burgemeester d.d. </w:t>
      </w:r>
      <w:r w:rsidR="0071024A">
        <w:rPr>
          <w:rFonts w:asciiTheme="minorHAnsi" w:hAnsiTheme="minorHAnsi" w:cstheme="minorHAnsi"/>
          <w:b/>
          <w:sz w:val="18"/>
        </w:rPr>
        <w:t>15 januari 2021</w:t>
      </w:r>
      <w:r w:rsidRPr="00016D08">
        <w:rPr>
          <w:rFonts w:asciiTheme="minorHAnsi" w:hAnsiTheme="minorHAnsi" w:cstheme="minorHAnsi"/>
          <w:b/>
          <w:sz w:val="18"/>
        </w:rPr>
        <w:t xml:space="preserve"> </w:t>
      </w:r>
      <w:r w:rsidR="0082780C">
        <w:rPr>
          <w:rFonts w:asciiTheme="minorHAnsi" w:hAnsiTheme="minorHAnsi" w:cstheme="minorHAnsi"/>
          <w:b/>
          <w:sz w:val="18"/>
        </w:rPr>
        <w:t>werd</w:t>
      </w:r>
      <w:r w:rsidRPr="00016D08">
        <w:rPr>
          <w:rFonts w:asciiTheme="minorHAnsi" w:hAnsiTheme="minorHAnsi" w:cstheme="minorHAnsi"/>
          <w:b/>
          <w:sz w:val="18"/>
        </w:rPr>
        <w:t xml:space="preserve"> de vergadering van de raad voor maatschappelijk welzijn </w:t>
      </w:r>
      <w:r w:rsidR="00D73FA2">
        <w:rPr>
          <w:rFonts w:asciiTheme="minorHAnsi" w:hAnsiTheme="minorHAnsi" w:cstheme="minorHAnsi"/>
          <w:b/>
          <w:sz w:val="18"/>
        </w:rPr>
        <w:t>digitaal</w:t>
      </w:r>
      <w:r w:rsidRPr="00016D08">
        <w:rPr>
          <w:rFonts w:asciiTheme="minorHAnsi" w:hAnsiTheme="minorHAnsi" w:cstheme="minorHAnsi"/>
          <w:b/>
          <w:sz w:val="18"/>
        </w:rPr>
        <w:t xml:space="preserve"> </w:t>
      </w:r>
      <w:r w:rsidR="0082780C">
        <w:rPr>
          <w:rFonts w:asciiTheme="minorHAnsi" w:hAnsiTheme="minorHAnsi" w:cstheme="minorHAnsi"/>
          <w:b/>
          <w:sz w:val="18"/>
        </w:rPr>
        <w:t>gehouden</w:t>
      </w:r>
      <w:r w:rsidR="00D73FA2">
        <w:rPr>
          <w:rFonts w:asciiTheme="minorHAnsi" w:hAnsiTheme="minorHAnsi" w:cstheme="minorHAnsi"/>
          <w:b/>
          <w:sz w:val="18"/>
        </w:rPr>
        <w:t xml:space="preserve"> via videoconferentie</w:t>
      </w:r>
      <w:r w:rsidRPr="00016D08">
        <w:rPr>
          <w:rFonts w:asciiTheme="minorHAnsi" w:hAnsiTheme="minorHAnsi" w:cstheme="minorHAnsi"/>
          <w:b/>
          <w:sz w:val="18"/>
        </w:rPr>
        <w:t xml:space="preserve">. De vergadering </w:t>
      </w:r>
      <w:r w:rsidR="0082780C">
        <w:rPr>
          <w:rFonts w:asciiTheme="minorHAnsi" w:hAnsiTheme="minorHAnsi" w:cstheme="minorHAnsi"/>
          <w:b/>
          <w:sz w:val="18"/>
        </w:rPr>
        <w:t xml:space="preserve">werd </w:t>
      </w:r>
      <w:r w:rsidRPr="00016D08">
        <w:rPr>
          <w:rFonts w:asciiTheme="minorHAnsi" w:hAnsiTheme="minorHAnsi" w:cstheme="minorHAnsi"/>
          <w:b/>
          <w:sz w:val="18"/>
        </w:rPr>
        <w:t>wel gelivestreamd, zodat de openbaarheid ervan verzekerd is.</w:t>
      </w:r>
    </w:p>
    <w:p w14:paraId="76224068" w14:textId="468620EE" w:rsidR="00D73FA2" w:rsidRDefault="00D73FA2" w:rsidP="002A16D2">
      <w:pPr>
        <w:widowControl w:val="0"/>
        <w:spacing w:after="120"/>
        <w:jc w:val="both"/>
        <w:rPr>
          <w:rFonts w:ascii="Calibri" w:hAnsi="Calibri"/>
          <w:bCs/>
          <w:sz w:val="18"/>
          <w:szCs w:val="18"/>
        </w:rPr>
      </w:pPr>
    </w:p>
    <w:p w14:paraId="34B9E6F2" w14:textId="3D789F59" w:rsidR="002A16D2" w:rsidRPr="005F1894" w:rsidRDefault="002A16D2" w:rsidP="002A16D2">
      <w:pPr>
        <w:widowControl w:val="0"/>
        <w:spacing w:after="120"/>
        <w:jc w:val="both"/>
        <w:rPr>
          <w:rFonts w:asciiTheme="minorHAnsi" w:hAnsiTheme="minorHAnsi" w:cs="Tahoma"/>
          <w:sz w:val="18"/>
          <w:szCs w:val="18"/>
        </w:rPr>
      </w:pPr>
      <w:r w:rsidRPr="00084388">
        <w:rPr>
          <w:rFonts w:asciiTheme="minorHAnsi" w:hAnsiTheme="minorHAnsi" w:cs="Tahoma"/>
          <w:b/>
          <w:sz w:val="18"/>
          <w:szCs w:val="18"/>
        </w:rPr>
        <w:t>De voorzitter opent de vergadering</w:t>
      </w:r>
      <w:r w:rsidR="007A178E">
        <w:rPr>
          <w:rFonts w:asciiTheme="minorHAnsi" w:hAnsiTheme="minorHAnsi" w:cs="Tahoma"/>
          <w:b/>
          <w:sz w:val="18"/>
          <w:szCs w:val="18"/>
        </w:rPr>
        <w:t>.</w:t>
      </w:r>
    </w:p>
    <w:p w14:paraId="028C19E3" w14:textId="77777777" w:rsidR="00D31281" w:rsidRDefault="00D31281" w:rsidP="00D31281">
      <w:pPr>
        <w:spacing w:after="120"/>
        <w:jc w:val="both"/>
        <w:rPr>
          <w:rFonts w:asciiTheme="minorHAnsi" w:hAnsiTheme="minorHAnsi" w:cs="Tahoma"/>
          <w:b/>
          <w:sz w:val="18"/>
          <w:szCs w:val="18"/>
        </w:rPr>
      </w:pPr>
    </w:p>
    <w:p w14:paraId="358171FD" w14:textId="7AF930BA" w:rsidR="0071024A" w:rsidRDefault="0071024A" w:rsidP="0071024A">
      <w:pPr>
        <w:spacing w:after="120"/>
        <w:ind w:left="1701" w:right="-313" w:hanging="1701"/>
        <w:jc w:val="both"/>
        <w:rPr>
          <w:rFonts w:asciiTheme="minorHAnsi" w:hAnsiTheme="minorHAnsi" w:cs="Tahoma"/>
          <w:b/>
          <w:sz w:val="18"/>
          <w:szCs w:val="18"/>
        </w:rPr>
      </w:pPr>
      <w:r>
        <w:rPr>
          <w:rFonts w:asciiTheme="minorHAnsi" w:hAnsiTheme="minorHAnsi" w:cs="Tahoma"/>
          <w:b/>
          <w:sz w:val="18"/>
          <w:szCs w:val="18"/>
        </w:rPr>
        <w:t>D</w:t>
      </w:r>
      <w:r w:rsidRPr="001C5620">
        <w:rPr>
          <w:rFonts w:asciiTheme="minorHAnsi" w:hAnsiTheme="minorHAnsi" w:cs="Tahoma"/>
          <w:b/>
          <w:sz w:val="18"/>
          <w:szCs w:val="18"/>
        </w:rPr>
        <w:t>agorde p</w:t>
      </w:r>
      <w:r>
        <w:rPr>
          <w:rFonts w:asciiTheme="minorHAnsi" w:hAnsiTheme="minorHAnsi" w:cs="Tahoma"/>
          <w:b/>
          <w:sz w:val="18"/>
          <w:szCs w:val="18"/>
        </w:rPr>
        <w:t>u</w:t>
      </w:r>
      <w:r w:rsidRPr="001C5620">
        <w:rPr>
          <w:rFonts w:asciiTheme="minorHAnsi" w:hAnsiTheme="minorHAnsi" w:cs="Tahoma"/>
          <w:b/>
          <w:sz w:val="18"/>
          <w:szCs w:val="18"/>
        </w:rPr>
        <w:t xml:space="preserve">nt </w:t>
      </w:r>
      <w:r>
        <w:rPr>
          <w:rFonts w:asciiTheme="minorHAnsi" w:hAnsiTheme="minorHAnsi" w:cs="Tahoma"/>
          <w:b/>
          <w:sz w:val="18"/>
          <w:szCs w:val="18"/>
        </w:rPr>
        <w:t>1</w:t>
      </w:r>
      <w:r w:rsidRPr="001C5620">
        <w:rPr>
          <w:rFonts w:asciiTheme="minorHAnsi" w:hAnsiTheme="minorHAnsi" w:cs="Tahoma"/>
          <w:b/>
          <w:sz w:val="18"/>
          <w:szCs w:val="18"/>
        </w:rPr>
        <w:t xml:space="preserve">: </w:t>
      </w:r>
      <w:r>
        <w:rPr>
          <w:rFonts w:asciiTheme="minorHAnsi" w:hAnsiTheme="minorHAnsi" w:cs="Tahoma"/>
          <w:b/>
          <w:sz w:val="18"/>
          <w:szCs w:val="18"/>
        </w:rPr>
        <w:tab/>
      </w:r>
      <w:r w:rsidRPr="009B1A10">
        <w:rPr>
          <w:rFonts w:asciiTheme="minorHAnsi" w:hAnsiTheme="minorHAnsi" w:cs="Tahoma"/>
          <w:b/>
          <w:sz w:val="18"/>
          <w:szCs w:val="18"/>
        </w:rPr>
        <w:t xml:space="preserve">Notulen van de openbare </w:t>
      </w:r>
      <w:r>
        <w:rPr>
          <w:rFonts w:asciiTheme="minorHAnsi" w:hAnsiTheme="minorHAnsi" w:cs="Tahoma"/>
          <w:b/>
          <w:sz w:val="18"/>
          <w:szCs w:val="18"/>
        </w:rPr>
        <w:t>zitting</w:t>
      </w:r>
      <w:r w:rsidRPr="009B1A10">
        <w:rPr>
          <w:rFonts w:asciiTheme="minorHAnsi" w:hAnsiTheme="minorHAnsi" w:cs="Tahoma"/>
          <w:b/>
          <w:sz w:val="18"/>
          <w:szCs w:val="18"/>
        </w:rPr>
        <w:t xml:space="preserve"> van de raad voor maatschappelijk welzijn</w:t>
      </w:r>
      <w:r>
        <w:rPr>
          <w:rFonts w:asciiTheme="minorHAnsi" w:hAnsiTheme="minorHAnsi" w:cs="Tahoma"/>
          <w:b/>
          <w:sz w:val="18"/>
          <w:szCs w:val="18"/>
        </w:rPr>
        <w:t xml:space="preserve"> van 14 december 2020.</w:t>
      </w:r>
    </w:p>
    <w:p w14:paraId="41FED505" w14:textId="77777777" w:rsidR="0071024A" w:rsidRDefault="0071024A" w:rsidP="0071024A">
      <w:pPr>
        <w:spacing w:after="120"/>
        <w:jc w:val="both"/>
        <w:rPr>
          <w:rFonts w:asciiTheme="minorHAnsi" w:hAnsiTheme="minorHAnsi" w:cs="Tahoma"/>
          <w:b/>
          <w:sz w:val="18"/>
          <w:szCs w:val="18"/>
        </w:rPr>
      </w:pPr>
    </w:p>
    <w:p w14:paraId="683F000C" w14:textId="77777777" w:rsidR="0071024A" w:rsidRPr="001C5620" w:rsidRDefault="0071024A" w:rsidP="0071024A">
      <w:pPr>
        <w:spacing w:after="120"/>
        <w:jc w:val="both"/>
        <w:rPr>
          <w:rFonts w:asciiTheme="minorHAnsi" w:hAnsiTheme="minorHAnsi" w:cs="Tahoma"/>
          <w:b/>
          <w:sz w:val="18"/>
          <w:szCs w:val="18"/>
        </w:rPr>
      </w:pPr>
      <w:r w:rsidRPr="001C5620">
        <w:rPr>
          <w:rFonts w:asciiTheme="minorHAnsi" w:hAnsiTheme="minorHAnsi" w:cs="Tahoma"/>
          <w:b/>
          <w:sz w:val="18"/>
          <w:szCs w:val="18"/>
        </w:rPr>
        <w:t>DE RAAD,</w:t>
      </w:r>
    </w:p>
    <w:p w14:paraId="53F1C764" w14:textId="77777777" w:rsidR="0071024A" w:rsidRPr="001C5620" w:rsidRDefault="0071024A" w:rsidP="0071024A">
      <w:pPr>
        <w:spacing w:after="120"/>
        <w:jc w:val="both"/>
        <w:rPr>
          <w:rFonts w:asciiTheme="minorHAnsi" w:hAnsiTheme="minorHAnsi" w:cs="Tahoma"/>
          <w:b/>
          <w:i/>
          <w:sz w:val="18"/>
          <w:szCs w:val="18"/>
        </w:rPr>
      </w:pPr>
      <w:r w:rsidRPr="001C5620">
        <w:rPr>
          <w:rFonts w:asciiTheme="minorHAnsi" w:hAnsiTheme="minorHAnsi" w:cs="Tahoma"/>
          <w:b/>
          <w:i/>
          <w:sz w:val="18"/>
          <w:szCs w:val="18"/>
        </w:rPr>
        <w:t>Bevoegdheid:</w:t>
      </w:r>
    </w:p>
    <w:p w14:paraId="7D7B2AE8" w14:textId="77777777" w:rsidR="0071024A" w:rsidRPr="001C5620" w:rsidRDefault="0071024A" w:rsidP="0071024A">
      <w:pPr>
        <w:spacing w:after="120"/>
        <w:jc w:val="both"/>
        <w:rPr>
          <w:rFonts w:asciiTheme="minorHAnsi" w:hAnsiTheme="minorHAnsi" w:cs="Tahoma"/>
          <w:sz w:val="18"/>
          <w:szCs w:val="18"/>
        </w:rPr>
      </w:pPr>
      <w:r>
        <w:rPr>
          <w:rFonts w:asciiTheme="minorHAnsi" w:hAnsiTheme="minorHAnsi" w:cs="Tahoma"/>
          <w:sz w:val="18"/>
          <w:szCs w:val="18"/>
        </w:rPr>
        <w:t>Het decreet lokaal bestuur van 22 december 2017, artikel 77§1.</w:t>
      </w:r>
    </w:p>
    <w:p w14:paraId="7929EF7A" w14:textId="77777777" w:rsidR="0071024A" w:rsidRPr="001C5620" w:rsidRDefault="0071024A" w:rsidP="0071024A">
      <w:pPr>
        <w:spacing w:before="120" w:after="120"/>
        <w:jc w:val="both"/>
        <w:rPr>
          <w:rFonts w:asciiTheme="minorHAnsi" w:hAnsiTheme="minorHAnsi" w:cs="Tahoma"/>
          <w:b/>
          <w:i/>
          <w:sz w:val="18"/>
          <w:szCs w:val="18"/>
        </w:rPr>
      </w:pPr>
      <w:r w:rsidRPr="001C5620">
        <w:rPr>
          <w:rFonts w:asciiTheme="minorHAnsi" w:hAnsiTheme="minorHAnsi" w:cs="Tahoma"/>
          <w:b/>
          <w:i/>
          <w:sz w:val="18"/>
          <w:szCs w:val="18"/>
        </w:rPr>
        <w:t>Rechtsgrond:</w:t>
      </w:r>
    </w:p>
    <w:p w14:paraId="58D51C6C" w14:textId="77777777" w:rsidR="0071024A" w:rsidRDefault="0071024A" w:rsidP="0071024A">
      <w:pPr>
        <w:ind w:right="-29"/>
        <w:jc w:val="both"/>
        <w:rPr>
          <w:rFonts w:asciiTheme="minorHAnsi" w:hAnsiTheme="minorHAnsi" w:cs="Tahoma"/>
          <w:sz w:val="18"/>
          <w:szCs w:val="18"/>
        </w:rPr>
      </w:pPr>
      <w:r>
        <w:rPr>
          <w:rFonts w:asciiTheme="minorHAnsi" w:hAnsiTheme="minorHAnsi" w:cs="Tahoma"/>
          <w:sz w:val="18"/>
          <w:szCs w:val="18"/>
        </w:rPr>
        <w:t>Het decreet lokaal bestuur van 22 december 2017, artikel 32, 74, 277 en 278.</w:t>
      </w:r>
    </w:p>
    <w:p w14:paraId="02B033E1" w14:textId="77777777" w:rsidR="0071024A" w:rsidRPr="005B6D43" w:rsidRDefault="0071024A" w:rsidP="0071024A">
      <w:pPr>
        <w:spacing w:before="120" w:after="120"/>
        <w:jc w:val="both"/>
        <w:rPr>
          <w:rFonts w:asciiTheme="minorHAnsi" w:hAnsiTheme="minorHAnsi" w:cs="Tahoma"/>
          <w:b/>
          <w:sz w:val="18"/>
          <w:szCs w:val="18"/>
        </w:rPr>
      </w:pPr>
      <w:r w:rsidRPr="005B6D43">
        <w:rPr>
          <w:rFonts w:asciiTheme="minorHAnsi" w:hAnsiTheme="minorHAnsi" w:cs="Tahoma"/>
          <w:b/>
          <w:sz w:val="18"/>
          <w:szCs w:val="18"/>
        </w:rPr>
        <w:t>BESLUIT</w:t>
      </w:r>
      <w:r>
        <w:rPr>
          <w:rFonts w:asciiTheme="minorHAnsi" w:hAnsiTheme="minorHAnsi" w:cs="Tahoma"/>
          <w:b/>
          <w:sz w:val="18"/>
          <w:szCs w:val="18"/>
        </w:rPr>
        <w:t xml:space="preserve"> MET ALGEMENE STEMMEN</w:t>
      </w:r>
      <w:r w:rsidRPr="005B6D43">
        <w:rPr>
          <w:rFonts w:asciiTheme="minorHAnsi" w:hAnsiTheme="minorHAnsi" w:cs="Tahoma"/>
          <w:b/>
          <w:sz w:val="18"/>
          <w:szCs w:val="18"/>
        </w:rPr>
        <w:t>:</w:t>
      </w:r>
    </w:p>
    <w:p w14:paraId="3CC2EDA5" w14:textId="77777777" w:rsidR="0071024A" w:rsidRDefault="0071024A" w:rsidP="0071024A">
      <w:pPr>
        <w:spacing w:after="100"/>
        <w:ind w:right="-29"/>
        <w:jc w:val="both"/>
        <w:rPr>
          <w:rFonts w:asciiTheme="minorHAnsi" w:hAnsiTheme="minorHAnsi" w:cs="Tahoma"/>
          <w:sz w:val="18"/>
          <w:szCs w:val="18"/>
        </w:rPr>
      </w:pPr>
      <w:r w:rsidRPr="005B6D43">
        <w:rPr>
          <w:rFonts w:asciiTheme="minorHAnsi" w:hAnsiTheme="minorHAnsi" w:cs="Tahoma"/>
          <w:sz w:val="18"/>
          <w:szCs w:val="18"/>
        </w:rPr>
        <w:t>Er zijn geen opmerkingen op de notulen</w:t>
      </w:r>
      <w:r>
        <w:rPr>
          <w:rFonts w:asciiTheme="minorHAnsi" w:hAnsiTheme="minorHAnsi" w:cs="Tahoma"/>
          <w:sz w:val="18"/>
          <w:szCs w:val="18"/>
        </w:rPr>
        <w:t xml:space="preserve"> van de openbare zitting </w:t>
      </w:r>
      <w:r w:rsidRPr="005B6D43">
        <w:rPr>
          <w:rFonts w:asciiTheme="minorHAnsi" w:hAnsiTheme="minorHAnsi" w:cs="Tahoma"/>
          <w:sz w:val="18"/>
          <w:szCs w:val="18"/>
        </w:rPr>
        <w:t xml:space="preserve">van de </w:t>
      </w:r>
      <w:r>
        <w:rPr>
          <w:rFonts w:asciiTheme="minorHAnsi" w:hAnsiTheme="minorHAnsi" w:cs="Tahoma"/>
          <w:sz w:val="18"/>
          <w:szCs w:val="18"/>
        </w:rPr>
        <w:t>OCMW-</w:t>
      </w:r>
      <w:r w:rsidRPr="005B6D43">
        <w:rPr>
          <w:rFonts w:asciiTheme="minorHAnsi" w:hAnsiTheme="minorHAnsi" w:cs="Tahoma"/>
          <w:sz w:val="18"/>
          <w:szCs w:val="18"/>
        </w:rPr>
        <w:t xml:space="preserve">raad van </w:t>
      </w:r>
      <w:r>
        <w:rPr>
          <w:rFonts w:asciiTheme="minorHAnsi" w:hAnsiTheme="minorHAnsi" w:cs="Tahoma"/>
          <w:sz w:val="18"/>
          <w:szCs w:val="18"/>
        </w:rPr>
        <w:t>14 december 2020.</w:t>
      </w:r>
    </w:p>
    <w:p w14:paraId="4CB183F7" w14:textId="77777777" w:rsidR="003C3E09" w:rsidRDefault="003C3E09" w:rsidP="005E4344">
      <w:pPr>
        <w:widowControl w:val="0"/>
        <w:spacing w:before="120"/>
        <w:jc w:val="center"/>
        <w:rPr>
          <w:rFonts w:asciiTheme="minorHAnsi" w:hAnsiTheme="minorHAnsi" w:cs="Tahoma"/>
          <w:sz w:val="18"/>
          <w:szCs w:val="18"/>
        </w:rPr>
      </w:pPr>
      <w:r>
        <w:rPr>
          <w:rFonts w:asciiTheme="minorHAnsi" w:hAnsiTheme="minorHAnsi" w:cs="Tahoma"/>
          <w:sz w:val="18"/>
          <w:szCs w:val="18"/>
        </w:rPr>
        <w:t>Aldus vastgesteld in bovenvermelde zitting</w:t>
      </w:r>
    </w:p>
    <w:p w14:paraId="5120837B" w14:textId="77777777" w:rsidR="00E534FB" w:rsidRDefault="00E534FB" w:rsidP="005E4344">
      <w:pPr>
        <w:widowControl w:val="0"/>
        <w:spacing w:after="120"/>
        <w:rPr>
          <w:rFonts w:asciiTheme="minorHAnsi" w:hAnsiTheme="minorHAnsi" w:cs="Tahoma"/>
          <w:sz w:val="18"/>
          <w:szCs w:val="18"/>
        </w:rPr>
      </w:pPr>
    </w:p>
    <w:p w14:paraId="6760DCF9" w14:textId="77777777" w:rsidR="00735FF6" w:rsidRDefault="00735FF6" w:rsidP="005E4344">
      <w:pPr>
        <w:widowControl w:val="0"/>
        <w:spacing w:after="120"/>
        <w:rPr>
          <w:rFonts w:asciiTheme="minorHAnsi" w:hAnsiTheme="minorHAnsi" w:cs="Tahoma"/>
          <w:sz w:val="18"/>
          <w:szCs w:val="18"/>
        </w:rPr>
      </w:pPr>
    </w:p>
    <w:p w14:paraId="5D3BAB1A" w14:textId="5513772C" w:rsidR="0071024A" w:rsidRDefault="0071024A" w:rsidP="0071024A">
      <w:pPr>
        <w:tabs>
          <w:tab w:val="left" w:pos="1701"/>
        </w:tabs>
        <w:spacing w:after="120"/>
        <w:ind w:right="83"/>
        <w:jc w:val="both"/>
        <w:rPr>
          <w:rFonts w:asciiTheme="minorHAnsi" w:hAnsiTheme="minorHAnsi" w:cs="Tahoma"/>
          <w:b/>
          <w:sz w:val="18"/>
          <w:szCs w:val="18"/>
          <w:lang w:val="nl-BE" w:eastAsia="nl-NL"/>
        </w:rPr>
      </w:pPr>
      <w:r>
        <w:rPr>
          <w:rFonts w:asciiTheme="minorHAnsi" w:hAnsiTheme="minorHAnsi" w:cs="Tahoma"/>
          <w:b/>
          <w:sz w:val="18"/>
          <w:szCs w:val="18"/>
          <w:lang w:val="nl-BE" w:eastAsia="nl-NL"/>
        </w:rPr>
        <w:t xml:space="preserve">Dagorde punt 2: </w:t>
      </w:r>
      <w:r>
        <w:rPr>
          <w:rFonts w:asciiTheme="minorHAnsi" w:hAnsiTheme="minorHAnsi" w:cs="Tahoma"/>
          <w:b/>
          <w:sz w:val="18"/>
          <w:szCs w:val="18"/>
          <w:lang w:val="nl-BE" w:eastAsia="nl-NL"/>
        </w:rPr>
        <w:tab/>
        <w:t>Wijziging</w:t>
      </w:r>
      <w:r w:rsidRPr="00181B44">
        <w:rPr>
          <w:rFonts w:asciiTheme="minorHAnsi" w:hAnsiTheme="minorHAnsi" w:cs="Tahoma"/>
          <w:b/>
          <w:sz w:val="18"/>
          <w:szCs w:val="18"/>
          <w:lang w:val="nl-BE" w:eastAsia="nl-NL"/>
        </w:rPr>
        <w:t xml:space="preserve"> organogram en personeelsformatie</w:t>
      </w:r>
      <w:r>
        <w:rPr>
          <w:rFonts w:asciiTheme="minorHAnsi" w:hAnsiTheme="minorHAnsi" w:cs="Tahoma"/>
          <w:b/>
          <w:sz w:val="18"/>
          <w:szCs w:val="18"/>
          <w:lang w:val="nl-BE" w:eastAsia="nl-NL"/>
        </w:rPr>
        <w:t>.</w:t>
      </w:r>
    </w:p>
    <w:p w14:paraId="551FF224" w14:textId="77777777" w:rsidR="0071024A" w:rsidRPr="00856877" w:rsidRDefault="0071024A" w:rsidP="0071024A">
      <w:pPr>
        <w:spacing w:after="120"/>
        <w:ind w:right="83"/>
        <w:jc w:val="both"/>
        <w:rPr>
          <w:rFonts w:asciiTheme="minorHAnsi" w:hAnsiTheme="minorHAnsi" w:cs="Tahoma"/>
          <w:b/>
          <w:sz w:val="18"/>
          <w:szCs w:val="18"/>
          <w:lang w:val="nl-BE" w:eastAsia="nl-NL"/>
        </w:rPr>
      </w:pPr>
    </w:p>
    <w:p w14:paraId="459925EC" w14:textId="77777777" w:rsidR="0071024A" w:rsidRPr="00856877" w:rsidRDefault="0071024A" w:rsidP="0071024A">
      <w:pPr>
        <w:spacing w:after="120"/>
        <w:ind w:right="85"/>
        <w:jc w:val="both"/>
        <w:rPr>
          <w:rFonts w:asciiTheme="minorHAnsi" w:hAnsiTheme="minorHAnsi" w:cs="Tahoma"/>
          <w:b/>
          <w:sz w:val="18"/>
          <w:szCs w:val="18"/>
          <w:lang w:eastAsia="nl-NL"/>
        </w:rPr>
      </w:pPr>
      <w:r>
        <w:rPr>
          <w:rFonts w:asciiTheme="minorHAnsi" w:hAnsiTheme="minorHAnsi" w:cs="Tahoma"/>
          <w:b/>
          <w:sz w:val="18"/>
          <w:szCs w:val="18"/>
          <w:lang w:eastAsia="nl-NL"/>
        </w:rPr>
        <w:t>DE RAAD</w:t>
      </w:r>
      <w:r w:rsidRPr="00856877">
        <w:rPr>
          <w:rFonts w:asciiTheme="minorHAnsi" w:hAnsiTheme="minorHAnsi" w:cs="Tahoma"/>
          <w:b/>
          <w:sz w:val="18"/>
          <w:szCs w:val="18"/>
          <w:lang w:eastAsia="nl-NL"/>
        </w:rPr>
        <w:t>,</w:t>
      </w:r>
    </w:p>
    <w:p w14:paraId="1F509638" w14:textId="77777777" w:rsidR="0071024A" w:rsidRPr="00856877" w:rsidRDefault="0071024A" w:rsidP="0071024A">
      <w:pPr>
        <w:tabs>
          <w:tab w:val="left" w:pos="6960"/>
        </w:tabs>
        <w:spacing w:after="120"/>
        <w:ind w:right="85"/>
        <w:jc w:val="both"/>
        <w:rPr>
          <w:rFonts w:asciiTheme="minorHAnsi" w:hAnsiTheme="minorHAnsi" w:cs="Tahoma"/>
          <w:b/>
          <w:i/>
          <w:sz w:val="18"/>
          <w:szCs w:val="18"/>
        </w:rPr>
      </w:pPr>
      <w:r w:rsidRPr="00856877">
        <w:rPr>
          <w:rFonts w:asciiTheme="minorHAnsi" w:hAnsiTheme="minorHAnsi" w:cs="Tahoma"/>
          <w:b/>
          <w:i/>
          <w:sz w:val="18"/>
          <w:szCs w:val="18"/>
        </w:rPr>
        <w:t>Bevoegdheid:</w:t>
      </w:r>
    </w:p>
    <w:p w14:paraId="719FA0C2" w14:textId="77777777" w:rsidR="0071024A" w:rsidRDefault="0071024A" w:rsidP="0071024A">
      <w:pPr>
        <w:spacing w:after="120"/>
        <w:ind w:right="85"/>
        <w:jc w:val="both"/>
        <w:rPr>
          <w:rFonts w:asciiTheme="minorHAnsi" w:hAnsiTheme="minorHAnsi" w:cs="Tahoma"/>
          <w:sz w:val="18"/>
          <w:szCs w:val="18"/>
        </w:rPr>
      </w:pPr>
      <w:r>
        <w:rPr>
          <w:rFonts w:asciiTheme="minorHAnsi" w:hAnsiTheme="minorHAnsi" w:cs="Tahoma"/>
          <w:sz w:val="18"/>
          <w:szCs w:val="18"/>
        </w:rPr>
        <w:t>Het decreet lokaal bestuur van 22 december 2017, artikel 78§2.</w:t>
      </w:r>
    </w:p>
    <w:p w14:paraId="13E71815" w14:textId="77777777" w:rsidR="0071024A" w:rsidRPr="00856877" w:rsidRDefault="0071024A" w:rsidP="0071024A">
      <w:pPr>
        <w:spacing w:after="120"/>
        <w:ind w:right="85"/>
        <w:jc w:val="both"/>
        <w:rPr>
          <w:rFonts w:asciiTheme="minorHAnsi" w:hAnsiTheme="minorHAnsi" w:cs="Tahoma"/>
          <w:b/>
          <w:i/>
          <w:sz w:val="18"/>
          <w:szCs w:val="18"/>
        </w:rPr>
      </w:pPr>
      <w:r w:rsidRPr="00856877">
        <w:rPr>
          <w:rFonts w:asciiTheme="minorHAnsi" w:hAnsiTheme="minorHAnsi" w:cs="Tahoma"/>
          <w:b/>
          <w:i/>
          <w:sz w:val="18"/>
          <w:szCs w:val="18"/>
        </w:rPr>
        <w:t>Rechtsgrond:</w:t>
      </w:r>
    </w:p>
    <w:p w14:paraId="23939CCC" w14:textId="77777777" w:rsidR="0071024A" w:rsidRPr="003A3A0F" w:rsidRDefault="0071024A" w:rsidP="0071024A">
      <w:pPr>
        <w:spacing w:after="120"/>
        <w:ind w:right="85"/>
        <w:jc w:val="both"/>
        <w:rPr>
          <w:rFonts w:asciiTheme="minorHAnsi" w:hAnsiTheme="minorHAnsi" w:cstheme="minorHAnsi"/>
          <w:sz w:val="18"/>
          <w:szCs w:val="18"/>
          <w:lang w:val="nl-BE"/>
        </w:rPr>
      </w:pPr>
      <w:r>
        <w:rPr>
          <w:rFonts w:asciiTheme="minorHAnsi" w:hAnsiTheme="minorHAnsi" w:cstheme="minorHAnsi"/>
          <w:sz w:val="18"/>
          <w:szCs w:val="18"/>
          <w:lang w:val="nl-BE"/>
        </w:rPr>
        <w:t>B</w:t>
      </w:r>
      <w:r w:rsidRPr="003A3A0F">
        <w:rPr>
          <w:rFonts w:asciiTheme="minorHAnsi" w:hAnsiTheme="minorHAnsi" w:cstheme="minorHAnsi"/>
          <w:sz w:val="18"/>
          <w:szCs w:val="18"/>
          <w:lang w:val="nl-BE"/>
        </w:rPr>
        <w:t>esluit van de Vlaamse Regering van 7 december 2007 met betrekking tot de rechtspositieregeling voor lokale besturen en latere wijzigingen</w:t>
      </w:r>
      <w:r>
        <w:rPr>
          <w:rFonts w:asciiTheme="minorHAnsi" w:hAnsiTheme="minorHAnsi" w:cstheme="minorHAnsi"/>
          <w:sz w:val="18"/>
          <w:szCs w:val="18"/>
          <w:lang w:val="nl-BE"/>
        </w:rPr>
        <w:t>.</w:t>
      </w:r>
    </w:p>
    <w:p w14:paraId="70F2F64E" w14:textId="77777777" w:rsidR="0071024A" w:rsidRDefault="0071024A" w:rsidP="0071024A">
      <w:pPr>
        <w:pStyle w:val="Normaalweb"/>
        <w:spacing w:after="120"/>
        <w:ind w:right="85"/>
        <w:jc w:val="both"/>
        <w:rPr>
          <w:rFonts w:asciiTheme="minorHAnsi" w:hAnsiTheme="minorHAnsi" w:cstheme="minorHAnsi"/>
          <w:sz w:val="18"/>
          <w:szCs w:val="18"/>
        </w:rPr>
      </w:pPr>
      <w:r>
        <w:rPr>
          <w:rFonts w:asciiTheme="minorHAnsi" w:hAnsiTheme="minorHAnsi" w:cstheme="minorHAnsi"/>
          <w:sz w:val="18"/>
          <w:szCs w:val="18"/>
        </w:rPr>
        <w:t xml:space="preserve">Beheersovereenkomst </w:t>
      </w:r>
      <w:r w:rsidRPr="003A3A0F">
        <w:rPr>
          <w:rFonts w:asciiTheme="minorHAnsi" w:hAnsiTheme="minorHAnsi" w:cstheme="minorHAnsi"/>
          <w:sz w:val="18"/>
          <w:szCs w:val="18"/>
        </w:rPr>
        <w:t>tussen de gemeente en het OCMW zoals goedgekeurd door de gemeenteraad op 20 september 2017 en de raad voor maatschappelijk welzijn op 20 december 2017</w:t>
      </w:r>
      <w:r>
        <w:rPr>
          <w:rFonts w:asciiTheme="minorHAnsi" w:hAnsiTheme="minorHAnsi" w:cstheme="minorHAnsi"/>
          <w:sz w:val="18"/>
          <w:szCs w:val="18"/>
        </w:rPr>
        <w:t>.</w:t>
      </w:r>
    </w:p>
    <w:p w14:paraId="33DFF104" w14:textId="77777777" w:rsidR="0071024A" w:rsidRDefault="0071024A" w:rsidP="0071024A">
      <w:pPr>
        <w:pStyle w:val="Normaalweb"/>
        <w:spacing w:after="120"/>
        <w:ind w:right="85"/>
        <w:jc w:val="both"/>
        <w:rPr>
          <w:rFonts w:asciiTheme="minorHAnsi" w:hAnsiTheme="minorHAnsi" w:cstheme="minorHAnsi"/>
          <w:sz w:val="18"/>
          <w:szCs w:val="18"/>
        </w:rPr>
      </w:pPr>
      <w:r>
        <w:rPr>
          <w:rFonts w:asciiTheme="minorHAnsi" w:hAnsiTheme="minorHAnsi" w:cstheme="minorHAnsi"/>
          <w:sz w:val="18"/>
          <w:szCs w:val="18"/>
        </w:rPr>
        <w:t xml:space="preserve">Besluit van de raad voor maatschappelijk welzijn  d.d. 30 december 2019 houdende </w:t>
      </w:r>
      <w:r w:rsidRPr="001D0931">
        <w:rPr>
          <w:rFonts w:asciiTheme="minorHAnsi" w:hAnsiTheme="minorHAnsi" w:cstheme="minorHAnsi"/>
          <w:sz w:val="18"/>
          <w:szCs w:val="18"/>
        </w:rPr>
        <w:t xml:space="preserve">Wijziging organogram en personeelsformatie </w:t>
      </w:r>
    </w:p>
    <w:p w14:paraId="312E08D6" w14:textId="77777777" w:rsidR="0071024A" w:rsidRPr="0024137D" w:rsidRDefault="0071024A" w:rsidP="0071024A">
      <w:pPr>
        <w:pStyle w:val="Normaalweb"/>
        <w:spacing w:after="120"/>
        <w:ind w:right="85"/>
        <w:jc w:val="both"/>
        <w:rPr>
          <w:rFonts w:asciiTheme="minorHAnsi" w:hAnsiTheme="minorHAnsi" w:cs="Tahoma"/>
          <w:b/>
          <w:i/>
          <w:sz w:val="18"/>
          <w:szCs w:val="18"/>
        </w:rPr>
      </w:pPr>
      <w:r w:rsidRPr="0024137D">
        <w:rPr>
          <w:rFonts w:asciiTheme="minorHAnsi" w:hAnsiTheme="minorHAnsi" w:cs="Tahoma"/>
          <w:b/>
          <w:i/>
          <w:sz w:val="18"/>
          <w:szCs w:val="18"/>
        </w:rPr>
        <w:t xml:space="preserve">Motivatie: </w:t>
      </w:r>
    </w:p>
    <w:p w14:paraId="4E15C02D" w14:textId="77777777" w:rsidR="0071024A" w:rsidRPr="00B856EC" w:rsidRDefault="0071024A" w:rsidP="0071024A">
      <w:pPr>
        <w:pStyle w:val="Normaalweb"/>
        <w:spacing w:after="120"/>
        <w:ind w:right="85"/>
        <w:jc w:val="both"/>
        <w:rPr>
          <w:rFonts w:asciiTheme="minorHAnsi" w:hAnsiTheme="minorHAnsi" w:cstheme="minorHAnsi"/>
          <w:sz w:val="18"/>
          <w:szCs w:val="18"/>
        </w:rPr>
      </w:pPr>
      <w:r>
        <w:rPr>
          <w:rFonts w:asciiTheme="minorHAnsi" w:hAnsiTheme="minorHAnsi" w:cstheme="minorHAnsi"/>
          <w:sz w:val="18"/>
          <w:szCs w:val="18"/>
        </w:rPr>
        <w:t xml:space="preserve">Het is wenselijk om </w:t>
      </w:r>
      <w:r w:rsidRPr="00B856EC">
        <w:rPr>
          <w:rFonts w:asciiTheme="minorHAnsi" w:hAnsiTheme="minorHAnsi" w:cstheme="minorHAnsi"/>
          <w:sz w:val="18"/>
          <w:szCs w:val="18"/>
        </w:rPr>
        <w:t>het organogram op regelmatige basis te evalueren en aan te passen aan de actuele noden/recente ontwikkelingen</w:t>
      </w:r>
      <w:r>
        <w:rPr>
          <w:rFonts w:asciiTheme="minorHAnsi" w:hAnsiTheme="minorHAnsi" w:cstheme="minorHAnsi"/>
          <w:sz w:val="18"/>
          <w:szCs w:val="18"/>
        </w:rPr>
        <w:t>.</w:t>
      </w:r>
    </w:p>
    <w:p w14:paraId="337A4E4C" w14:textId="77777777" w:rsidR="0071024A" w:rsidRPr="00B856EC" w:rsidRDefault="0071024A" w:rsidP="0071024A">
      <w:pPr>
        <w:pStyle w:val="Normaalweb"/>
        <w:spacing w:after="120"/>
        <w:ind w:right="85"/>
        <w:jc w:val="both"/>
        <w:rPr>
          <w:rFonts w:asciiTheme="minorHAnsi" w:hAnsiTheme="minorHAnsi" w:cstheme="minorHAnsi"/>
          <w:sz w:val="18"/>
          <w:szCs w:val="18"/>
        </w:rPr>
      </w:pPr>
      <w:r>
        <w:rPr>
          <w:rFonts w:asciiTheme="minorHAnsi" w:hAnsiTheme="minorHAnsi" w:cstheme="minorHAnsi"/>
          <w:sz w:val="18"/>
          <w:szCs w:val="18"/>
        </w:rPr>
        <w:t xml:space="preserve">De raad wordt gevraagd om voorliggend </w:t>
      </w:r>
      <w:r w:rsidRPr="00B856EC">
        <w:rPr>
          <w:rFonts w:asciiTheme="minorHAnsi" w:hAnsiTheme="minorHAnsi" w:cstheme="minorHAnsi"/>
          <w:sz w:val="18"/>
          <w:szCs w:val="18"/>
        </w:rPr>
        <w:t xml:space="preserve">ontwerp van organogram met als uitgangspunt het blijven garanderen van </w:t>
      </w:r>
      <w:r>
        <w:rPr>
          <w:rFonts w:asciiTheme="minorHAnsi" w:hAnsiTheme="minorHAnsi" w:cstheme="minorHAnsi"/>
          <w:sz w:val="18"/>
          <w:szCs w:val="18"/>
        </w:rPr>
        <w:t>een</w:t>
      </w:r>
      <w:r w:rsidRPr="00B856EC">
        <w:rPr>
          <w:rFonts w:asciiTheme="minorHAnsi" w:hAnsiTheme="minorHAnsi" w:cstheme="minorHAnsi"/>
          <w:sz w:val="18"/>
          <w:szCs w:val="18"/>
        </w:rPr>
        <w:t xml:space="preserve"> kwaliteitsvol</w:t>
      </w:r>
      <w:r>
        <w:rPr>
          <w:rFonts w:asciiTheme="minorHAnsi" w:hAnsiTheme="minorHAnsi" w:cstheme="minorHAnsi"/>
          <w:sz w:val="18"/>
          <w:szCs w:val="18"/>
        </w:rPr>
        <w:t>le</w:t>
      </w:r>
      <w:r w:rsidRPr="00B856EC">
        <w:rPr>
          <w:rFonts w:asciiTheme="minorHAnsi" w:hAnsiTheme="minorHAnsi" w:cstheme="minorHAnsi"/>
          <w:sz w:val="18"/>
          <w:szCs w:val="18"/>
        </w:rPr>
        <w:t xml:space="preserve"> dienstverlening van gemeente en OCMW</w:t>
      </w:r>
      <w:r>
        <w:rPr>
          <w:rFonts w:asciiTheme="minorHAnsi" w:hAnsiTheme="minorHAnsi" w:cstheme="minorHAnsi"/>
          <w:sz w:val="18"/>
          <w:szCs w:val="18"/>
        </w:rPr>
        <w:t xml:space="preserve"> en het voorstel van wijzigingen aan de personeelsformatie goed te keuren.</w:t>
      </w:r>
    </w:p>
    <w:p w14:paraId="761A8C2D" w14:textId="77777777" w:rsidR="0071024A" w:rsidRPr="00D51C12" w:rsidRDefault="0071024A" w:rsidP="0071024A">
      <w:pPr>
        <w:pStyle w:val="Normaalweb"/>
        <w:spacing w:after="120"/>
        <w:ind w:right="85"/>
        <w:jc w:val="both"/>
        <w:rPr>
          <w:rFonts w:asciiTheme="minorHAnsi" w:hAnsiTheme="minorHAnsi" w:cstheme="minorHAnsi"/>
          <w:sz w:val="18"/>
          <w:szCs w:val="18"/>
        </w:rPr>
      </w:pPr>
      <w:bookmarkStart w:id="1" w:name="_Hlk61553670"/>
      <w:r>
        <w:rPr>
          <w:rFonts w:asciiTheme="minorHAnsi" w:hAnsiTheme="minorHAnsi" w:cstheme="minorHAnsi"/>
          <w:sz w:val="18"/>
          <w:szCs w:val="18"/>
        </w:rPr>
        <w:lastRenderedPageBreak/>
        <w:t>In uitvoering van</w:t>
      </w:r>
      <w:r w:rsidRPr="00D51C12">
        <w:rPr>
          <w:rFonts w:asciiTheme="minorHAnsi" w:hAnsiTheme="minorHAnsi" w:cstheme="minorHAnsi"/>
          <w:sz w:val="18"/>
          <w:szCs w:val="18"/>
        </w:rPr>
        <w:t xml:space="preserve"> artikel 161 van het decreet lokaal bestuur </w:t>
      </w:r>
      <w:r>
        <w:rPr>
          <w:rFonts w:asciiTheme="minorHAnsi" w:hAnsiTheme="minorHAnsi" w:cstheme="minorHAnsi"/>
          <w:sz w:val="18"/>
          <w:szCs w:val="18"/>
        </w:rPr>
        <w:t>wordt</w:t>
      </w:r>
      <w:r w:rsidRPr="00D51C12">
        <w:rPr>
          <w:rFonts w:asciiTheme="minorHAnsi" w:hAnsiTheme="minorHAnsi" w:cstheme="minorHAnsi"/>
          <w:sz w:val="18"/>
          <w:szCs w:val="18"/>
        </w:rPr>
        <w:t xml:space="preserve"> één organogram voorgelegd aan de gemeenteraad en de raad voor maatschappelijk welzijn</w:t>
      </w:r>
      <w:r>
        <w:rPr>
          <w:rFonts w:asciiTheme="minorHAnsi" w:hAnsiTheme="minorHAnsi" w:cstheme="minorHAnsi"/>
          <w:sz w:val="18"/>
          <w:szCs w:val="18"/>
        </w:rPr>
        <w:t>.</w:t>
      </w:r>
    </w:p>
    <w:p w14:paraId="7380A0FE" w14:textId="52A5E6A8" w:rsidR="0071024A" w:rsidRPr="00DC4517" w:rsidRDefault="0071024A" w:rsidP="0071024A">
      <w:pPr>
        <w:pStyle w:val="Normaalweb"/>
        <w:spacing w:after="120"/>
        <w:ind w:right="85"/>
        <w:jc w:val="both"/>
        <w:rPr>
          <w:rFonts w:asciiTheme="minorHAnsi" w:hAnsiTheme="minorHAnsi" w:cstheme="minorHAnsi"/>
          <w:sz w:val="18"/>
          <w:szCs w:val="18"/>
        </w:rPr>
      </w:pPr>
      <w:r>
        <w:rPr>
          <w:rFonts w:asciiTheme="minorHAnsi" w:hAnsiTheme="minorHAnsi" w:cstheme="minorHAnsi"/>
          <w:sz w:val="18"/>
          <w:szCs w:val="18"/>
        </w:rPr>
        <w:t>De</w:t>
      </w:r>
      <w:r w:rsidRPr="00DC4517">
        <w:rPr>
          <w:rFonts w:asciiTheme="minorHAnsi" w:hAnsiTheme="minorHAnsi" w:cstheme="minorHAnsi"/>
          <w:sz w:val="18"/>
          <w:szCs w:val="18"/>
        </w:rPr>
        <w:t xml:space="preserve"> wijzigingen aan het organogram en aan de personeelsformatie </w:t>
      </w:r>
      <w:r w:rsidR="00CB28FC" w:rsidRPr="00DC4517">
        <w:rPr>
          <w:rFonts w:asciiTheme="minorHAnsi" w:hAnsiTheme="minorHAnsi" w:cstheme="minorHAnsi"/>
          <w:sz w:val="18"/>
          <w:szCs w:val="18"/>
        </w:rPr>
        <w:t xml:space="preserve">werden </w:t>
      </w:r>
      <w:r w:rsidRPr="00DC4517">
        <w:rPr>
          <w:rFonts w:asciiTheme="minorHAnsi" w:hAnsiTheme="minorHAnsi" w:cstheme="minorHAnsi"/>
          <w:sz w:val="18"/>
          <w:szCs w:val="18"/>
        </w:rPr>
        <w:t>met de vakbonden besproken op 21 januari 2021</w:t>
      </w:r>
      <w:r>
        <w:rPr>
          <w:rFonts w:asciiTheme="minorHAnsi" w:hAnsiTheme="minorHAnsi" w:cstheme="minorHAnsi"/>
          <w:sz w:val="18"/>
          <w:szCs w:val="18"/>
        </w:rPr>
        <w:t>.</w:t>
      </w:r>
    </w:p>
    <w:p w14:paraId="28AD19D9" w14:textId="77777777" w:rsidR="0071024A" w:rsidRPr="003A3A0F" w:rsidRDefault="0071024A" w:rsidP="0071024A">
      <w:pPr>
        <w:pStyle w:val="Normaalweb"/>
        <w:spacing w:after="120"/>
        <w:ind w:right="85"/>
        <w:jc w:val="both"/>
        <w:rPr>
          <w:rFonts w:asciiTheme="minorHAnsi" w:hAnsiTheme="minorHAnsi" w:cstheme="minorHAnsi"/>
          <w:sz w:val="18"/>
          <w:szCs w:val="18"/>
        </w:rPr>
      </w:pPr>
      <w:r>
        <w:rPr>
          <w:rFonts w:asciiTheme="minorHAnsi" w:hAnsiTheme="minorHAnsi" w:cstheme="minorHAnsi"/>
          <w:sz w:val="18"/>
          <w:szCs w:val="18"/>
        </w:rPr>
        <w:t xml:space="preserve">De aanpassing van het meerjarenplan 2020-2025 heeft </w:t>
      </w:r>
      <w:r w:rsidRPr="003A3A0F">
        <w:rPr>
          <w:rFonts w:asciiTheme="minorHAnsi" w:hAnsiTheme="minorHAnsi" w:cstheme="minorHAnsi"/>
          <w:sz w:val="18"/>
          <w:szCs w:val="18"/>
        </w:rPr>
        <w:t xml:space="preserve">de financiële verantwoording </w:t>
      </w:r>
      <w:r>
        <w:rPr>
          <w:rFonts w:asciiTheme="minorHAnsi" w:hAnsiTheme="minorHAnsi" w:cstheme="minorHAnsi"/>
          <w:sz w:val="18"/>
          <w:szCs w:val="18"/>
        </w:rPr>
        <w:t>van deze wijzigingen aangetoond.</w:t>
      </w:r>
    </w:p>
    <w:bookmarkEnd w:id="1"/>
    <w:p w14:paraId="13C57120" w14:textId="77777777" w:rsidR="0071024A" w:rsidRDefault="0071024A" w:rsidP="0071024A">
      <w:pPr>
        <w:pStyle w:val="paragraph"/>
        <w:spacing w:before="0" w:beforeAutospacing="0" w:after="120" w:afterAutospacing="0"/>
        <w:ind w:right="85"/>
        <w:jc w:val="both"/>
        <w:textAlignment w:val="baseline"/>
        <w:rPr>
          <w:rFonts w:asciiTheme="minorHAnsi" w:hAnsiTheme="minorHAnsi" w:cs="Arial"/>
          <w:b/>
          <w:sz w:val="18"/>
          <w:szCs w:val="18"/>
          <w:lang w:val="nl-NL" w:eastAsia="en-US"/>
        </w:rPr>
      </w:pPr>
      <w:r w:rsidRPr="001D0931">
        <w:rPr>
          <w:rFonts w:asciiTheme="minorHAnsi" w:hAnsiTheme="minorHAnsi" w:cs="Arial"/>
          <w:b/>
          <w:sz w:val="18"/>
          <w:szCs w:val="18"/>
          <w:lang w:val="nl-NL" w:eastAsia="en-US"/>
        </w:rPr>
        <w:t xml:space="preserve">BESLUIT MET </w:t>
      </w:r>
      <w:r>
        <w:rPr>
          <w:rFonts w:asciiTheme="minorHAnsi" w:hAnsiTheme="minorHAnsi" w:cs="Arial"/>
          <w:b/>
          <w:sz w:val="18"/>
          <w:szCs w:val="18"/>
          <w:lang w:val="nl-NL" w:eastAsia="en-US"/>
        </w:rPr>
        <w:t>15</w:t>
      </w:r>
      <w:r w:rsidRPr="00513990">
        <w:rPr>
          <w:rFonts w:asciiTheme="minorHAnsi" w:hAnsiTheme="minorHAnsi" w:cs="Arial"/>
          <w:b/>
          <w:sz w:val="18"/>
          <w:szCs w:val="18"/>
          <w:lang w:val="nl-NL" w:eastAsia="en-US"/>
        </w:rPr>
        <w:t xml:space="preserve"> JA-STEMMEN (Meuleman Brent, Asman Geert, Dellaert Isabel, Van Waesberghe Luc, De Vuyst Steven, Acke Martin, De Vleesschauwer Debbie, D'Haene Gino, Joosten Patricia, Goemaere Dirk, Laureys Rik, Segers Karl, Uytterhaegher Kevin, Van Bever Karel, Van De Velde Lucien</w:t>
      </w:r>
      <w:r>
        <w:rPr>
          <w:rFonts w:asciiTheme="minorHAnsi" w:hAnsiTheme="minorHAnsi" w:cs="Arial"/>
          <w:b/>
          <w:sz w:val="18"/>
          <w:szCs w:val="18"/>
          <w:lang w:val="nl-NL" w:eastAsia="en-US"/>
        </w:rPr>
        <w:t xml:space="preserve">), </w:t>
      </w:r>
      <w:r w:rsidRPr="00513990">
        <w:rPr>
          <w:rFonts w:asciiTheme="minorHAnsi" w:hAnsiTheme="minorHAnsi" w:cs="Arial"/>
          <w:b/>
          <w:sz w:val="18"/>
          <w:szCs w:val="18"/>
          <w:lang w:val="nl-NL" w:eastAsia="en-US"/>
        </w:rPr>
        <w:t>3 NEEN-STEMMEN (Bruggeman Frank, Bruggheman Filip, D'Haeseleer Guy)</w:t>
      </w:r>
      <w:r>
        <w:rPr>
          <w:rFonts w:asciiTheme="minorHAnsi" w:hAnsiTheme="minorHAnsi" w:cs="Arial"/>
          <w:b/>
          <w:sz w:val="18"/>
          <w:szCs w:val="18"/>
          <w:lang w:val="nl-NL" w:eastAsia="en-US"/>
        </w:rPr>
        <w:t xml:space="preserve"> EN 3</w:t>
      </w:r>
      <w:r w:rsidRPr="00513990">
        <w:rPr>
          <w:rFonts w:asciiTheme="minorHAnsi" w:hAnsiTheme="minorHAnsi" w:cs="Arial"/>
          <w:b/>
          <w:sz w:val="18"/>
          <w:szCs w:val="18"/>
          <w:lang w:val="nl-NL" w:eastAsia="en-US"/>
        </w:rPr>
        <w:t xml:space="preserve"> ONTHOUDINGEN (Dierickx Vincent, Maenhout Marleen, Stevelinck Kristof)</w:t>
      </w:r>
      <w:r w:rsidRPr="001D0931">
        <w:rPr>
          <w:rFonts w:asciiTheme="minorHAnsi" w:hAnsiTheme="minorHAnsi" w:cs="Arial"/>
          <w:b/>
          <w:sz w:val="18"/>
          <w:szCs w:val="18"/>
          <w:lang w:val="nl-NL" w:eastAsia="en-US"/>
        </w:rPr>
        <w:t>:</w:t>
      </w:r>
    </w:p>
    <w:p w14:paraId="1891A38E" w14:textId="77777777" w:rsidR="0071024A" w:rsidRDefault="0071024A" w:rsidP="0071024A">
      <w:pPr>
        <w:pStyle w:val="paragraph"/>
        <w:tabs>
          <w:tab w:val="left" w:pos="1134"/>
        </w:tabs>
        <w:spacing w:before="0" w:beforeAutospacing="0" w:after="120" w:afterAutospacing="0"/>
        <w:ind w:left="1134" w:right="85" w:hanging="1134"/>
        <w:jc w:val="both"/>
        <w:textAlignment w:val="baseline"/>
        <w:rPr>
          <w:rFonts w:asciiTheme="minorHAnsi" w:hAnsiTheme="minorHAnsi" w:cstheme="minorHAnsi"/>
          <w:sz w:val="18"/>
          <w:szCs w:val="18"/>
        </w:rPr>
      </w:pPr>
      <w:r w:rsidRPr="00294661">
        <w:rPr>
          <w:rStyle w:val="scxw18245686"/>
          <w:rFonts w:asciiTheme="minorHAnsi" w:hAnsiTheme="minorHAnsi" w:cs="Segoe UI"/>
          <w:bCs/>
          <w:sz w:val="18"/>
          <w:szCs w:val="18"/>
        </w:rPr>
        <w:t xml:space="preserve">Artikel 1 </w:t>
      </w:r>
      <w:r>
        <w:rPr>
          <w:rStyle w:val="scxw18245686"/>
          <w:rFonts w:asciiTheme="minorHAnsi" w:hAnsiTheme="minorHAnsi" w:cs="Segoe UI"/>
          <w:bCs/>
          <w:sz w:val="18"/>
          <w:szCs w:val="18"/>
        </w:rPr>
        <w:t xml:space="preserve">- </w:t>
      </w:r>
      <w:r>
        <w:rPr>
          <w:rStyle w:val="scxw18245686"/>
          <w:rFonts w:asciiTheme="minorHAnsi" w:hAnsiTheme="minorHAnsi" w:cs="Segoe UI"/>
          <w:bCs/>
          <w:sz w:val="18"/>
          <w:szCs w:val="18"/>
        </w:rPr>
        <w:tab/>
      </w:r>
      <w:r w:rsidRPr="00893F29">
        <w:rPr>
          <w:rFonts w:asciiTheme="minorHAnsi" w:hAnsiTheme="minorHAnsi" w:cstheme="minorHAnsi"/>
          <w:sz w:val="18"/>
          <w:szCs w:val="18"/>
        </w:rPr>
        <w:t xml:space="preserve">De </w:t>
      </w:r>
      <w:r>
        <w:rPr>
          <w:rFonts w:asciiTheme="minorHAnsi" w:hAnsiTheme="minorHAnsi" w:cstheme="minorHAnsi"/>
          <w:sz w:val="18"/>
          <w:szCs w:val="18"/>
        </w:rPr>
        <w:t>wijzigingen aan de</w:t>
      </w:r>
      <w:r w:rsidRPr="00893F29">
        <w:rPr>
          <w:rFonts w:asciiTheme="minorHAnsi" w:hAnsiTheme="minorHAnsi" w:cstheme="minorHAnsi"/>
          <w:sz w:val="18"/>
          <w:szCs w:val="18"/>
        </w:rPr>
        <w:t xml:space="preserve"> personeelsformatie en </w:t>
      </w:r>
      <w:r>
        <w:rPr>
          <w:rFonts w:asciiTheme="minorHAnsi" w:hAnsiTheme="minorHAnsi" w:cstheme="minorHAnsi"/>
          <w:sz w:val="18"/>
          <w:szCs w:val="18"/>
        </w:rPr>
        <w:t xml:space="preserve">aan </w:t>
      </w:r>
      <w:r w:rsidRPr="00893F29">
        <w:rPr>
          <w:rFonts w:asciiTheme="minorHAnsi" w:hAnsiTheme="minorHAnsi" w:cstheme="minorHAnsi"/>
          <w:sz w:val="18"/>
          <w:szCs w:val="18"/>
        </w:rPr>
        <w:t>het organogram</w:t>
      </w:r>
      <w:r>
        <w:rPr>
          <w:rFonts w:asciiTheme="minorHAnsi" w:hAnsiTheme="minorHAnsi" w:cstheme="minorHAnsi"/>
          <w:sz w:val="18"/>
          <w:szCs w:val="18"/>
        </w:rPr>
        <w:t xml:space="preserve">, zoals in bijlage toegevoegd, </w:t>
      </w:r>
      <w:r w:rsidRPr="00893F29">
        <w:rPr>
          <w:rFonts w:asciiTheme="minorHAnsi" w:hAnsiTheme="minorHAnsi" w:cstheme="minorHAnsi"/>
          <w:sz w:val="18"/>
          <w:szCs w:val="18"/>
        </w:rPr>
        <w:t>worden goedgekeurd.</w:t>
      </w:r>
    </w:p>
    <w:p w14:paraId="72083710" w14:textId="77777777" w:rsidR="0071024A" w:rsidRPr="00603E99" w:rsidRDefault="0071024A" w:rsidP="0071024A">
      <w:pPr>
        <w:spacing w:after="120"/>
        <w:ind w:right="85"/>
        <w:jc w:val="both"/>
        <w:rPr>
          <w:rFonts w:asciiTheme="minorHAnsi" w:hAnsiTheme="minorHAnsi" w:cs="Tahoma"/>
          <w:b/>
          <w:sz w:val="18"/>
          <w:szCs w:val="18"/>
          <w:lang w:val="nl-BE"/>
        </w:rPr>
      </w:pPr>
      <w:r w:rsidRPr="00603E99">
        <w:rPr>
          <w:rFonts w:asciiTheme="minorHAnsi" w:hAnsiTheme="minorHAnsi" w:cs="Tahoma"/>
          <w:b/>
          <w:sz w:val="18"/>
          <w:szCs w:val="18"/>
          <w:lang w:val="nl-BE"/>
        </w:rPr>
        <w:t>PERSONEELSFORMATIE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992"/>
        <w:gridCol w:w="1560"/>
        <w:gridCol w:w="1275"/>
      </w:tblGrid>
      <w:tr w:rsidR="0071024A" w:rsidRPr="008E3EBF" w14:paraId="40063105" w14:textId="77777777" w:rsidTr="00D8495F">
        <w:trPr>
          <w:cantSplit/>
        </w:trPr>
        <w:tc>
          <w:tcPr>
            <w:tcW w:w="5245" w:type="dxa"/>
          </w:tcPr>
          <w:p w14:paraId="40355793" w14:textId="77777777" w:rsidR="0071024A" w:rsidRPr="005C781E" w:rsidRDefault="0071024A" w:rsidP="00D8495F">
            <w:pPr>
              <w:ind w:right="83"/>
              <w:jc w:val="center"/>
              <w:rPr>
                <w:rFonts w:asciiTheme="minorHAnsi" w:hAnsiTheme="minorHAnsi" w:cstheme="minorHAnsi"/>
                <w:b/>
                <w:sz w:val="18"/>
                <w:szCs w:val="18"/>
              </w:rPr>
            </w:pPr>
            <w:r w:rsidRPr="005C781E">
              <w:rPr>
                <w:rFonts w:asciiTheme="minorHAnsi" w:hAnsiTheme="minorHAnsi" w:cstheme="minorHAnsi"/>
                <w:b/>
                <w:sz w:val="18"/>
                <w:szCs w:val="18"/>
              </w:rPr>
              <w:t>Functie</w:t>
            </w:r>
          </w:p>
        </w:tc>
        <w:tc>
          <w:tcPr>
            <w:tcW w:w="992" w:type="dxa"/>
          </w:tcPr>
          <w:p w14:paraId="596D787E" w14:textId="77777777" w:rsidR="0071024A" w:rsidRPr="005C781E" w:rsidRDefault="0071024A" w:rsidP="00D8495F">
            <w:pPr>
              <w:ind w:right="83"/>
              <w:jc w:val="center"/>
              <w:rPr>
                <w:rFonts w:asciiTheme="minorHAnsi" w:hAnsiTheme="minorHAnsi" w:cstheme="minorHAnsi"/>
                <w:b/>
                <w:sz w:val="18"/>
                <w:szCs w:val="18"/>
              </w:rPr>
            </w:pPr>
            <w:r w:rsidRPr="005C781E">
              <w:rPr>
                <w:rFonts w:asciiTheme="minorHAnsi" w:hAnsiTheme="minorHAnsi" w:cstheme="minorHAnsi"/>
                <w:b/>
                <w:sz w:val="18"/>
                <w:szCs w:val="18"/>
              </w:rPr>
              <w:t>Niveau</w:t>
            </w:r>
          </w:p>
        </w:tc>
        <w:tc>
          <w:tcPr>
            <w:tcW w:w="2835" w:type="dxa"/>
            <w:gridSpan w:val="2"/>
          </w:tcPr>
          <w:p w14:paraId="57B46EA9" w14:textId="77777777" w:rsidR="0071024A" w:rsidRPr="005C781E" w:rsidRDefault="0071024A" w:rsidP="00D8495F">
            <w:pPr>
              <w:ind w:right="83"/>
              <w:jc w:val="center"/>
              <w:rPr>
                <w:rFonts w:asciiTheme="minorHAnsi" w:hAnsiTheme="minorHAnsi" w:cstheme="minorHAnsi"/>
                <w:b/>
                <w:sz w:val="18"/>
                <w:szCs w:val="18"/>
              </w:rPr>
            </w:pPr>
            <w:r w:rsidRPr="005C781E">
              <w:rPr>
                <w:rFonts w:asciiTheme="minorHAnsi" w:hAnsiTheme="minorHAnsi" w:cstheme="minorHAnsi"/>
                <w:b/>
                <w:sz w:val="18"/>
                <w:szCs w:val="18"/>
              </w:rPr>
              <w:t>Personeelskader</w:t>
            </w:r>
          </w:p>
        </w:tc>
      </w:tr>
      <w:tr w:rsidR="0071024A" w:rsidRPr="008E3EBF" w14:paraId="5D32BA56" w14:textId="77777777" w:rsidTr="00D8495F">
        <w:tc>
          <w:tcPr>
            <w:tcW w:w="5245" w:type="dxa"/>
          </w:tcPr>
          <w:p w14:paraId="48936EAC" w14:textId="77777777" w:rsidR="0071024A" w:rsidRPr="005C781E" w:rsidRDefault="0071024A" w:rsidP="00D8495F">
            <w:pPr>
              <w:ind w:right="83"/>
              <w:jc w:val="center"/>
              <w:rPr>
                <w:rFonts w:asciiTheme="minorHAnsi" w:hAnsiTheme="minorHAnsi" w:cstheme="minorHAnsi"/>
                <w:sz w:val="18"/>
                <w:szCs w:val="18"/>
              </w:rPr>
            </w:pPr>
          </w:p>
        </w:tc>
        <w:tc>
          <w:tcPr>
            <w:tcW w:w="992" w:type="dxa"/>
          </w:tcPr>
          <w:p w14:paraId="5B099EDD" w14:textId="77777777" w:rsidR="0071024A" w:rsidRPr="005C781E" w:rsidRDefault="0071024A" w:rsidP="00D8495F">
            <w:pPr>
              <w:ind w:right="83"/>
              <w:jc w:val="center"/>
              <w:rPr>
                <w:rFonts w:asciiTheme="minorHAnsi" w:hAnsiTheme="minorHAnsi" w:cstheme="minorHAnsi"/>
                <w:sz w:val="18"/>
                <w:szCs w:val="18"/>
              </w:rPr>
            </w:pPr>
          </w:p>
        </w:tc>
        <w:tc>
          <w:tcPr>
            <w:tcW w:w="1560" w:type="dxa"/>
          </w:tcPr>
          <w:p w14:paraId="1B207115" w14:textId="77777777" w:rsidR="0071024A" w:rsidRPr="005C781E" w:rsidRDefault="0071024A" w:rsidP="00D8495F">
            <w:pPr>
              <w:ind w:right="83"/>
              <w:jc w:val="center"/>
              <w:rPr>
                <w:rFonts w:asciiTheme="minorHAnsi" w:hAnsiTheme="minorHAnsi" w:cstheme="minorHAnsi"/>
                <w:b/>
                <w:sz w:val="18"/>
                <w:szCs w:val="18"/>
              </w:rPr>
            </w:pPr>
            <w:r w:rsidRPr="005C781E">
              <w:rPr>
                <w:rFonts w:asciiTheme="minorHAnsi" w:hAnsiTheme="minorHAnsi" w:cstheme="minorHAnsi"/>
                <w:b/>
                <w:sz w:val="18"/>
                <w:szCs w:val="18"/>
              </w:rPr>
              <w:t>Statutair</w:t>
            </w:r>
          </w:p>
        </w:tc>
        <w:tc>
          <w:tcPr>
            <w:tcW w:w="1275" w:type="dxa"/>
          </w:tcPr>
          <w:p w14:paraId="469F0294" w14:textId="77777777" w:rsidR="0071024A" w:rsidRPr="005C781E" w:rsidRDefault="0071024A" w:rsidP="00D8495F">
            <w:pPr>
              <w:ind w:right="83"/>
              <w:jc w:val="center"/>
              <w:rPr>
                <w:rFonts w:asciiTheme="minorHAnsi" w:hAnsiTheme="minorHAnsi" w:cstheme="minorHAnsi"/>
                <w:b/>
                <w:sz w:val="18"/>
                <w:szCs w:val="18"/>
              </w:rPr>
            </w:pPr>
            <w:r w:rsidRPr="005C781E">
              <w:rPr>
                <w:rFonts w:asciiTheme="minorHAnsi" w:hAnsiTheme="minorHAnsi" w:cstheme="minorHAnsi"/>
                <w:b/>
                <w:sz w:val="18"/>
                <w:szCs w:val="18"/>
              </w:rPr>
              <w:t>Contractueel</w:t>
            </w:r>
          </w:p>
        </w:tc>
      </w:tr>
      <w:tr w:rsidR="0071024A" w:rsidRPr="00D5716B" w14:paraId="79C01166" w14:textId="77777777" w:rsidTr="00D8495F">
        <w:tc>
          <w:tcPr>
            <w:tcW w:w="5245" w:type="dxa"/>
          </w:tcPr>
          <w:p w14:paraId="7E235586" w14:textId="77777777" w:rsidR="0071024A" w:rsidRPr="00952CC0" w:rsidRDefault="0071024A" w:rsidP="00D8495F">
            <w:pPr>
              <w:ind w:right="83"/>
              <w:jc w:val="both"/>
              <w:rPr>
                <w:rFonts w:asciiTheme="minorHAnsi" w:hAnsiTheme="minorHAnsi" w:cstheme="minorHAnsi"/>
                <w:sz w:val="18"/>
                <w:szCs w:val="18"/>
              </w:rPr>
            </w:pPr>
            <w:r w:rsidRPr="00952CC0">
              <w:rPr>
                <w:rFonts w:asciiTheme="minorHAnsi" w:hAnsiTheme="minorHAnsi" w:cstheme="minorHAnsi"/>
                <w:sz w:val="18"/>
                <w:szCs w:val="18"/>
              </w:rPr>
              <w:t xml:space="preserve">Algemeen directeur </w:t>
            </w:r>
          </w:p>
          <w:p w14:paraId="2C94DF2E" w14:textId="77777777" w:rsidR="0071024A" w:rsidRPr="00952CC0" w:rsidRDefault="0071024A" w:rsidP="00D8495F">
            <w:pPr>
              <w:ind w:right="83"/>
              <w:jc w:val="both"/>
              <w:rPr>
                <w:rFonts w:asciiTheme="minorHAnsi" w:hAnsiTheme="minorHAnsi" w:cstheme="minorHAnsi"/>
                <w:sz w:val="18"/>
                <w:szCs w:val="18"/>
              </w:rPr>
            </w:pPr>
            <w:r w:rsidRPr="00952CC0">
              <w:rPr>
                <w:rFonts w:asciiTheme="minorHAnsi" w:hAnsiTheme="minorHAnsi" w:cstheme="minorHAnsi"/>
                <w:sz w:val="18"/>
                <w:szCs w:val="18"/>
              </w:rPr>
              <w:t>gemeenschappelijke functie gemeente en OCMW decretale graad</w:t>
            </w:r>
          </w:p>
        </w:tc>
        <w:tc>
          <w:tcPr>
            <w:tcW w:w="992" w:type="dxa"/>
          </w:tcPr>
          <w:p w14:paraId="6642B7F5" w14:textId="77777777" w:rsidR="0071024A" w:rsidRPr="00D5716B" w:rsidRDefault="0071024A" w:rsidP="00D8495F">
            <w:pPr>
              <w:ind w:right="83"/>
              <w:jc w:val="both"/>
              <w:rPr>
                <w:rFonts w:asciiTheme="minorHAnsi" w:hAnsiTheme="minorHAnsi" w:cstheme="minorHAnsi"/>
                <w:sz w:val="18"/>
                <w:szCs w:val="18"/>
                <w:highlight w:val="yellow"/>
              </w:rPr>
            </w:pPr>
          </w:p>
        </w:tc>
        <w:tc>
          <w:tcPr>
            <w:tcW w:w="1560" w:type="dxa"/>
          </w:tcPr>
          <w:p w14:paraId="28982073" w14:textId="77777777" w:rsidR="0071024A" w:rsidRPr="00D5716B" w:rsidRDefault="0071024A" w:rsidP="00D8495F">
            <w:pPr>
              <w:ind w:right="83"/>
              <w:jc w:val="both"/>
              <w:rPr>
                <w:rFonts w:asciiTheme="minorHAnsi" w:hAnsiTheme="minorHAnsi" w:cstheme="minorHAnsi"/>
                <w:sz w:val="18"/>
                <w:szCs w:val="18"/>
                <w:highlight w:val="yellow"/>
              </w:rPr>
            </w:pPr>
          </w:p>
        </w:tc>
        <w:tc>
          <w:tcPr>
            <w:tcW w:w="1275" w:type="dxa"/>
          </w:tcPr>
          <w:p w14:paraId="6F21AB93" w14:textId="77777777" w:rsidR="0071024A" w:rsidRPr="00D5716B" w:rsidRDefault="0071024A" w:rsidP="00D8495F">
            <w:pPr>
              <w:ind w:right="83"/>
              <w:jc w:val="both"/>
              <w:rPr>
                <w:rFonts w:asciiTheme="minorHAnsi" w:hAnsiTheme="minorHAnsi" w:cstheme="minorHAnsi"/>
                <w:sz w:val="18"/>
                <w:szCs w:val="18"/>
                <w:highlight w:val="yellow"/>
              </w:rPr>
            </w:pPr>
          </w:p>
        </w:tc>
      </w:tr>
      <w:tr w:rsidR="0071024A" w:rsidRPr="008E3EBF" w14:paraId="382C290A" w14:textId="77777777" w:rsidTr="00D8495F">
        <w:tc>
          <w:tcPr>
            <w:tcW w:w="5245" w:type="dxa"/>
          </w:tcPr>
          <w:p w14:paraId="58685E94" w14:textId="77777777" w:rsidR="0071024A" w:rsidRPr="00952CC0" w:rsidRDefault="0071024A" w:rsidP="00D8495F">
            <w:pPr>
              <w:ind w:right="83"/>
              <w:jc w:val="both"/>
              <w:rPr>
                <w:rFonts w:asciiTheme="minorHAnsi" w:hAnsiTheme="minorHAnsi" w:cstheme="minorHAnsi"/>
                <w:sz w:val="18"/>
                <w:szCs w:val="18"/>
              </w:rPr>
            </w:pPr>
            <w:r w:rsidRPr="00952CC0">
              <w:rPr>
                <w:rFonts w:asciiTheme="minorHAnsi" w:hAnsiTheme="minorHAnsi" w:cstheme="minorHAnsi"/>
                <w:sz w:val="18"/>
                <w:szCs w:val="18"/>
              </w:rPr>
              <w:t>Financieel directeur</w:t>
            </w:r>
          </w:p>
          <w:p w14:paraId="37013C97" w14:textId="77777777" w:rsidR="0071024A" w:rsidRPr="00952CC0" w:rsidRDefault="0071024A" w:rsidP="00D8495F">
            <w:pPr>
              <w:ind w:right="83"/>
              <w:jc w:val="both"/>
              <w:rPr>
                <w:rFonts w:asciiTheme="minorHAnsi" w:hAnsiTheme="minorHAnsi" w:cstheme="minorHAnsi"/>
                <w:sz w:val="18"/>
                <w:szCs w:val="18"/>
              </w:rPr>
            </w:pPr>
            <w:r w:rsidRPr="00952CC0">
              <w:rPr>
                <w:rFonts w:asciiTheme="minorHAnsi" w:hAnsiTheme="minorHAnsi" w:cstheme="minorHAnsi"/>
                <w:sz w:val="18"/>
                <w:szCs w:val="18"/>
              </w:rPr>
              <w:t>gemeenschappelijke functie gemeente en OCMW decretale graad</w:t>
            </w:r>
          </w:p>
        </w:tc>
        <w:tc>
          <w:tcPr>
            <w:tcW w:w="992" w:type="dxa"/>
          </w:tcPr>
          <w:p w14:paraId="457E4B1E" w14:textId="77777777" w:rsidR="0071024A" w:rsidRPr="00D5716B" w:rsidRDefault="0071024A" w:rsidP="00D8495F">
            <w:pPr>
              <w:ind w:right="83"/>
              <w:jc w:val="both"/>
              <w:rPr>
                <w:rFonts w:asciiTheme="minorHAnsi" w:hAnsiTheme="minorHAnsi" w:cstheme="minorHAnsi"/>
                <w:sz w:val="18"/>
                <w:szCs w:val="18"/>
                <w:highlight w:val="yellow"/>
              </w:rPr>
            </w:pPr>
          </w:p>
        </w:tc>
        <w:tc>
          <w:tcPr>
            <w:tcW w:w="1560" w:type="dxa"/>
          </w:tcPr>
          <w:p w14:paraId="191484B5" w14:textId="77777777" w:rsidR="0071024A" w:rsidRPr="005C781E" w:rsidRDefault="0071024A" w:rsidP="00D8495F">
            <w:pPr>
              <w:ind w:right="83"/>
              <w:jc w:val="both"/>
              <w:rPr>
                <w:rFonts w:asciiTheme="minorHAnsi" w:hAnsiTheme="minorHAnsi" w:cstheme="minorHAnsi"/>
                <w:sz w:val="18"/>
                <w:szCs w:val="18"/>
              </w:rPr>
            </w:pPr>
          </w:p>
        </w:tc>
        <w:tc>
          <w:tcPr>
            <w:tcW w:w="1275" w:type="dxa"/>
          </w:tcPr>
          <w:p w14:paraId="4333E02E" w14:textId="77777777" w:rsidR="0071024A" w:rsidRPr="005C781E" w:rsidRDefault="0071024A" w:rsidP="00D8495F">
            <w:pPr>
              <w:ind w:right="83"/>
              <w:jc w:val="both"/>
              <w:rPr>
                <w:rFonts w:asciiTheme="minorHAnsi" w:hAnsiTheme="minorHAnsi" w:cstheme="minorHAnsi"/>
                <w:sz w:val="18"/>
                <w:szCs w:val="18"/>
              </w:rPr>
            </w:pPr>
          </w:p>
        </w:tc>
      </w:tr>
      <w:tr w:rsidR="0071024A" w:rsidRPr="008E3EBF" w14:paraId="6D666084" w14:textId="77777777" w:rsidTr="00D8495F">
        <w:tc>
          <w:tcPr>
            <w:tcW w:w="5245" w:type="dxa"/>
          </w:tcPr>
          <w:p w14:paraId="112F46CB" w14:textId="77777777" w:rsidR="0071024A" w:rsidRPr="003F2215" w:rsidRDefault="0071024A" w:rsidP="00D8495F">
            <w:pPr>
              <w:ind w:right="83"/>
              <w:jc w:val="both"/>
              <w:rPr>
                <w:rFonts w:asciiTheme="minorHAnsi" w:hAnsiTheme="minorHAnsi" w:cs="Tahoma"/>
                <w:sz w:val="18"/>
                <w:szCs w:val="18"/>
                <w:lang w:val="nl-BE"/>
              </w:rPr>
            </w:pPr>
            <w:r>
              <w:rPr>
                <w:rFonts w:asciiTheme="minorHAnsi" w:hAnsiTheme="minorHAnsi" w:cs="Tahoma"/>
                <w:sz w:val="18"/>
                <w:szCs w:val="18"/>
                <w:lang w:val="nl-BE"/>
              </w:rPr>
              <w:t>Stafmedewerker</w:t>
            </w:r>
          </w:p>
        </w:tc>
        <w:tc>
          <w:tcPr>
            <w:tcW w:w="992" w:type="dxa"/>
          </w:tcPr>
          <w:p w14:paraId="5DBB8B46" w14:textId="77777777" w:rsidR="0071024A" w:rsidRPr="003F2215" w:rsidRDefault="0071024A" w:rsidP="00D8495F">
            <w:pPr>
              <w:ind w:right="83"/>
              <w:jc w:val="both"/>
              <w:rPr>
                <w:rFonts w:asciiTheme="minorHAnsi" w:hAnsiTheme="minorHAnsi" w:cs="Tahoma"/>
                <w:sz w:val="18"/>
                <w:szCs w:val="18"/>
                <w:lang w:val="nl-BE"/>
              </w:rPr>
            </w:pPr>
            <w:r>
              <w:rPr>
                <w:rFonts w:asciiTheme="minorHAnsi" w:hAnsiTheme="minorHAnsi" w:cs="Tahoma"/>
                <w:sz w:val="18"/>
                <w:szCs w:val="18"/>
                <w:lang w:val="nl-BE"/>
              </w:rPr>
              <w:t>A1a-A3a</w:t>
            </w:r>
          </w:p>
        </w:tc>
        <w:tc>
          <w:tcPr>
            <w:tcW w:w="1560" w:type="dxa"/>
          </w:tcPr>
          <w:p w14:paraId="7EDAD8BD" w14:textId="77777777" w:rsidR="0071024A"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1</w:t>
            </w:r>
          </w:p>
        </w:tc>
        <w:tc>
          <w:tcPr>
            <w:tcW w:w="1275" w:type="dxa"/>
          </w:tcPr>
          <w:p w14:paraId="2CB9C279" w14:textId="77777777" w:rsidR="0071024A" w:rsidRPr="005C781E" w:rsidRDefault="0071024A" w:rsidP="00D8495F">
            <w:pPr>
              <w:ind w:right="83"/>
              <w:jc w:val="both"/>
              <w:rPr>
                <w:rFonts w:asciiTheme="minorHAnsi" w:hAnsiTheme="minorHAnsi" w:cstheme="minorHAnsi"/>
                <w:sz w:val="18"/>
                <w:szCs w:val="18"/>
              </w:rPr>
            </w:pPr>
          </w:p>
        </w:tc>
      </w:tr>
      <w:tr w:rsidR="0071024A" w:rsidRPr="00CB28FC" w14:paraId="758739D6" w14:textId="77777777" w:rsidTr="00D8495F">
        <w:tc>
          <w:tcPr>
            <w:tcW w:w="5245" w:type="dxa"/>
          </w:tcPr>
          <w:p w14:paraId="0B918983" w14:textId="77777777" w:rsidR="0071024A" w:rsidRPr="00CB28FC" w:rsidRDefault="0071024A" w:rsidP="00D8495F">
            <w:pPr>
              <w:ind w:right="83"/>
              <w:jc w:val="both"/>
              <w:rPr>
                <w:rFonts w:asciiTheme="minorHAnsi" w:hAnsiTheme="minorHAnsi" w:cs="Tahoma"/>
                <w:sz w:val="18"/>
                <w:szCs w:val="18"/>
                <w:lang w:val="nl-BE"/>
              </w:rPr>
            </w:pPr>
            <w:r w:rsidRPr="00CB28FC">
              <w:rPr>
                <w:rFonts w:asciiTheme="minorHAnsi" w:hAnsiTheme="minorHAnsi" w:cs="Tahoma"/>
                <w:sz w:val="18"/>
                <w:szCs w:val="18"/>
                <w:lang w:val="nl-BE"/>
              </w:rPr>
              <w:t>Hoofdmaatschappelijk werker (nieuw)</w:t>
            </w:r>
          </w:p>
        </w:tc>
        <w:tc>
          <w:tcPr>
            <w:tcW w:w="992" w:type="dxa"/>
          </w:tcPr>
          <w:p w14:paraId="69552D3F" w14:textId="77777777" w:rsidR="0071024A" w:rsidRPr="00CB28FC" w:rsidRDefault="0071024A" w:rsidP="00D8495F">
            <w:pPr>
              <w:ind w:right="83"/>
              <w:jc w:val="both"/>
              <w:rPr>
                <w:rFonts w:asciiTheme="minorHAnsi" w:hAnsiTheme="minorHAnsi" w:cs="Tahoma"/>
                <w:sz w:val="18"/>
                <w:szCs w:val="18"/>
                <w:lang w:val="nl-BE"/>
              </w:rPr>
            </w:pPr>
            <w:r w:rsidRPr="00CB28FC">
              <w:rPr>
                <w:rFonts w:asciiTheme="minorHAnsi" w:hAnsiTheme="minorHAnsi" w:cs="Tahoma"/>
                <w:sz w:val="18"/>
                <w:szCs w:val="18"/>
                <w:lang w:val="nl-BE"/>
              </w:rPr>
              <w:t>B4-B5</w:t>
            </w:r>
          </w:p>
        </w:tc>
        <w:tc>
          <w:tcPr>
            <w:tcW w:w="1560" w:type="dxa"/>
          </w:tcPr>
          <w:p w14:paraId="03B5AEBF" w14:textId="77777777" w:rsidR="0071024A" w:rsidRPr="00CB28FC" w:rsidRDefault="0071024A" w:rsidP="00D8495F">
            <w:pPr>
              <w:ind w:right="83"/>
              <w:jc w:val="both"/>
              <w:rPr>
                <w:rFonts w:asciiTheme="minorHAnsi" w:hAnsiTheme="minorHAnsi" w:cstheme="minorHAnsi"/>
                <w:sz w:val="18"/>
                <w:szCs w:val="18"/>
              </w:rPr>
            </w:pPr>
            <w:r w:rsidRPr="00CB28FC">
              <w:rPr>
                <w:rFonts w:asciiTheme="minorHAnsi" w:hAnsiTheme="minorHAnsi" w:cstheme="minorHAnsi"/>
                <w:sz w:val="18"/>
                <w:szCs w:val="18"/>
              </w:rPr>
              <w:t>1</w:t>
            </w:r>
          </w:p>
        </w:tc>
        <w:tc>
          <w:tcPr>
            <w:tcW w:w="1275" w:type="dxa"/>
          </w:tcPr>
          <w:p w14:paraId="6BFD753B" w14:textId="77777777" w:rsidR="0071024A" w:rsidRPr="00CB28FC" w:rsidRDefault="0071024A" w:rsidP="00D8495F">
            <w:pPr>
              <w:ind w:right="83"/>
              <w:jc w:val="both"/>
              <w:rPr>
                <w:rFonts w:asciiTheme="minorHAnsi" w:hAnsiTheme="minorHAnsi" w:cstheme="minorHAnsi"/>
                <w:sz w:val="18"/>
                <w:szCs w:val="18"/>
              </w:rPr>
            </w:pPr>
          </w:p>
        </w:tc>
      </w:tr>
      <w:tr w:rsidR="0071024A" w:rsidRPr="008E3EBF" w14:paraId="79A99D8F" w14:textId="77777777" w:rsidTr="00D8495F">
        <w:tc>
          <w:tcPr>
            <w:tcW w:w="5245" w:type="dxa"/>
          </w:tcPr>
          <w:p w14:paraId="5FC2CC0A" w14:textId="77777777" w:rsidR="0071024A" w:rsidRPr="005C781E" w:rsidRDefault="0071024A" w:rsidP="00D8495F">
            <w:pPr>
              <w:ind w:right="83"/>
              <w:jc w:val="both"/>
              <w:rPr>
                <w:rFonts w:asciiTheme="minorHAnsi" w:hAnsiTheme="minorHAnsi" w:cstheme="minorHAnsi"/>
                <w:sz w:val="18"/>
                <w:szCs w:val="18"/>
              </w:rPr>
            </w:pPr>
            <w:r w:rsidRPr="003F2215">
              <w:rPr>
                <w:rFonts w:asciiTheme="minorHAnsi" w:hAnsiTheme="minorHAnsi" w:cs="Tahoma"/>
                <w:sz w:val="18"/>
                <w:szCs w:val="18"/>
                <w:lang w:val="nl-BE"/>
              </w:rPr>
              <w:t>Deskundige organisatiebeheer &amp; -beheersing</w:t>
            </w:r>
          </w:p>
        </w:tc>
        <w:tc>
          <w:tcPr>
            <w:tcW w:w="992" w:type="dxa"/>
          </w:tcPr>
          <w:p w14:paraId="4F1A7ADE" w14:textId="77777777" w:rsidR="0071024A" w:rsidRPr="005C781E" w:rsidRDefault="0071024A" w:rsidP="00D8495F">
            <w:pPr>
              <w:ind w:right="83"/>
              <w:jc w:val="both"/>
              <w:rPr>
                <w:rFonts w:asciiTheme="minorHAnsi" w:hAnsiTheme="minorHAnsi" w:cstheme="minorHAnsi"/>
                <w:sz w:val="18"/>
                <w:szCs w:val="18"/>
              </w:rPr>
            </w:pPr>
            <w:r w:rsidRPr="003F2215">
              <w:rPr>
                <w:rFonts w:asciiTheme="minorHAnsi" w:hAnsiTheme="minorHAnsi" w:cs="Tahoma"/>
                <w:sz w:val="18"/>
                <w:szCs w:val="18"/>
                <w:lang w:val="nl-BE"/>
              </w:rPr>
              <w:t>B1-B3</w:t>
            </w:r>
          </w:p>
        </w:tc>
        <w:tc>
          <w:tcPr>
            <w:tcW w:w="1560" w:type="dxa"/>
          </w:tcPr>
          <w:p w14:paraId="45E86B51"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1</w:t>
            </w:r>
          </w:p>
        </w:tc>
        <w:tc>
          <w:tcPr>
            <w:tcW w:w="1275" w:type="dxa"/>
          </w:tcPr>
          <w:p w14:paraId="0069E602" w14:textId="77777777" w:rsidR="0071024A" w:rsidRPr="005C781E" w:rsidRDefault="0071024A" w:rsidP="00D8495F">
            <w:pPr>
              <w:ind w:right="83"/>
              <w:jc w:val="both"/>
              <w:rPr>
                <w:rFonts w:asciiTheme="minorHAnsi" w:hAnsiTheme="minorHAnsi" w:cstheme="minorHAnsi"/>
                <w:sz w:val="18"/>
                <w:szCs w:val="18"/>
              </w:rPr>
            </w:pPr>
          </w:p>
        </w:tc>
      </w:tr>
      <w:tr w:rsidR="0071024A" w:rsidRPr="00CB28FC" w14:paraId="43D01FF0" w14:textId="77777777" w:rsidTr="00D8495F">
        <w:tc>
          <w:tcPr>
            <w:tcW w:w="5245" w:type="dxa"/>
          </w:tcPr>
          <w:p w14:paraId="7B0E780D" w14:textId="77777777" w:rsidR="0071024A" w:rsidRPr="00CB28FC" w:rsidRDefault="0071024A" w:rsidP="00D8495F">
            <w:pPr>
              <w:ind w:right="83"/>
              <w:jc w:val="both"/>
              <w:rPr>
                <w:rFonts w:asciiTheme="minorHAnsi" w:hAnsiTheme="minorHAnsi" w:cstheme="minorHAnsi"/>
                <w:sz w:val="18"/>
                <w:szCs w:val="18"/>
              </w:rPr>
            </w:pPr>
            <w:r w:rsidRPr="00CB28FC">
              <w:rPr>
                <w:rFonts w:asciiTheme="minorHAnsi" w:hAnsiTheme="minorHAnsi" w:cs="Tahoma"/>
                <w:sz w:val="18"/>
                <w:szCs w:val="18"/>
                <w:lang w:val="nl-BE"/>
              </w:rPr>
              <w:t xml:space="preserve">Maatschappelijk werker </w:t>
            </w:r>
          </w:p>
        </w:tc>
        <w:tc>
          <w:tcPr>
            <w:tcW w:w="992" w:type="dxa"/>
          </w:tcPr>
          <w:p w14:paraId="752071BF" w14:textId="77777777" w:rsidR="0071024A" w:rsidRPr="00CB28FC" w:rsidRDefault="0071024A" w:rsidP="00D8495F">
            <w:pPr>
              <w:ind w:right="83"/>
              <w:jc w:val="both"/>
              <w:rPr>
                <w:rFonts w:asciiTheme="minorHAnsi" w:hAnsiTheme="minorHAnsi" w:cstheme="minorHAnsi"/>
                <w:sz w:val="18"/>
                <w:szCs w:val="18"/>
              </w:rPr>
            </w:pPr>
            <w:r w:rsidRPr="00CB28FC">
              <w:rPr>
                <w:rFonts w:asciiTheme="minorHAnsi" w:hAnsiTheme="minorHAnsi" w:cs="Tahoma"/>
                <w:sz w:val="18"/>
                <w:szCs w:val="18"/>
                <w:lang w:val="nl-BE"/>
              </w:rPr>
              <w:t>B1-B3</w:t>
            </w:r>
          </w:p>
        </w:tc>
        <w:tc>
          <w:tcPr>
            <w:tcW w:w="1560" w:type="dxa"/>
          </w:tcPr>
          <w:p w14:paraId="78B8A34B" w14:textId="77777777" w:rsidR="0071024A" w:rsidRPr="00CB28FC" w:rsidRDefault="0071024A" w:rsidP="00D8495F">
            <w:pPr>
              <w:ind w:right="83"/>
              <w:jc w:val="both"/>
              <w:rPr>
                <w:rFonts w:asciiTheme="minorHAnsi" w:hAnsiTheme="minorHAnsi" w:cstheme="minorHAnsi"/>
                <w:sz w:val="18"/>
                <w:szCs w:val="18"/>
              </w:rPr>
            </w:pPr>
            <w:r w:rsidRPr="00CB28FC">
              <w:rPr>
                <w:rFonts w:asciiTheme="minorHAnsi" w:hAnsiTheme="minorHAnsi" w:cstheme="minorHAnsi"/>
                <w:sz w:val="18"/>
                <w:szCs w:val="18"/>
              </w:rPr>
              <w:t>1 (- 1)</w:t>
            </w:r>
          </w:p>
        </w:tc>
        <w:tc>
          <w:tcPr>
            <w:tcW w:w="1275" w:type="dxa"/>
          </w:tcPr>
          <w:p w14:paraId="5E5D7EA3" w14:textId="77777777" w:rsidR="0071024A" w:rsidRPr="00CB28FC" w:rsidRDefault="0071024A" w:rsidP="00D8495F">
            <w:pPr>
              <w:ind w:right="83"/>
              <w:jc w:val="both"/>
              <w:rPr>
                <w:rFonts w:asciiTheme="minorHAnsi" w:hAnsiTheme="minorHAnsi" w:cstheme="minorHAnsi"/>
                <w:sz w:val="18"/>
                <w:szCs w:val="18"/>
              </w:rPr>
            </w:pPr>
            <w:r w:rsidRPr="00CB28FC">
              <w:rPr>
                <w:rFonts w:asciiTheme="minorHAnsi" w:hAnsiTheme="minorHAnsi" w:cstheme="minorHAnsi"/>
                <w:sz w:val="18"/>
                <w:szCs w:val="18"/>
              </w:rPr>
              <w:t>6.8  (+ 1)</w:t>
            </w:r>
          </w:p>
        </w:tc>
      </w:tr>
      <w:tr w:rsidR="0071024A" w:rsidRPr="008E3EBF" w14:paraId="20BC2F64" w14:textId="77777777" w:rsidTr="00D8495F">
        <w:tc>
          <w:tcPr>
            <w:tcW w:w="5245" w:type="dxa"/>
          </w:tcPr>
          <w:p w14:paraId="2266032B" w14:textId="77777777" w:rsidR="0071024A" w:rsidRPr="005C781E" w:rsidRDefault="0071024A" w:rsidP="00D8495F">
            <w:pPr>
              <w:ind w:right="83"/>
              <w:jc w:val="both"/>
              <w:rPr>
                <w:rFonts w:asciiTheme="minorHAnsi" w:hAnsiTheme="minorHAnsi" w:cstheme="minorHAnsi"/>
                <w:sz w:val="18"/>
                <w:szCs w:val="18"/>
              </w:rPr>
            </w:pPr>
            <w:r w:rsidRPr="003F2215">
              <w:rPr>
                <w:rFonts w:asciiTheme="minorHAnsi" w:hAnsiTheme="minorHAnsi" w:cs="Tahoma"/>
                <w:sz w:val="18"/>
                <w:szCs w:val="18"/>
                <w:lang w:val="nl-BE"/>
              </w:rPr>
              <w:t>Centrumleidster</w:t>
            </w:r>
          </w:p>
        </w:tc>
        <w:tc>
          <w:tcPr>
            <w:tcW w:w="992" w:type="dxa"/>
          </w:tcPr>
          <w:p w14:paraId="3E945F50"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B4-B5</w:t>
            </w:r>
          </w:p>
        </w:tc>
        <w:tc>
          <w:tcPr>
            <w:tcW w:w="1560" w:type="dxa"/>
          </w:tcPr>
          <w:p w14:paraId="5D195FF8"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1</w:t>
            </w:r>
          </w:p>
        </w:tc>
        <w:tc>
          <w:tcPr>
            <w:tcW w:w="1275" w:type="dxa"/>
          </w:tcPr>
          <w:p w14:paraId="31839A1E" w14:textId="77777777" w:rsidR="0071024A" w:rsidRPr="005C781E" w:rsidRDefault="0071024A" w:rsidP="00D8495F">
            <w:pPr>
              <w:ind w:right="83"/>
              <w:jc w:val="both"/>
              <w:rPr>
                <w:rFonts w:asciiTheme="minorHAnsi" w:hAnsiTheme="minorHAnsi" w:cstheme="minorHAnsi"/>
                <w:sz w:val="18"/>
                <w:szCs w:val="18"/>
              </w:rPr>
            </w:pPr>
          </w:p>
        </w:tc>
      </w:tr>
      <w:tr w:rsidR="0071024A" w:rsidRPr="005C781E" w14:paraId="02388D21" w14:textId="77777777" w:rsidTr="00D8495F">
        <w:trPr>
          <w:trHeight w:val="209"/>
        </w:trPr>
        <w:tc>
          <w:tcPr>
            <w:tcW w:w="5245" w:type="dxa"/>
          </w:tcPr>
          <w:p w14:paraId="6E72D589" w14:textId="77777777" w:rsidR="0071024A" w:rsidRPr="005C781E" w:rsidRDefault="0071024A" w:rsidP="00D8495F">
            <w:pPr>
              <w:ind w:right="83"/>
              <w:jc w:val="both"/>
              <w:rPr>
                <w:rFonts w:asciiTheme="minorHAnsi" w:hAnsiTheme="minorHAnsi" w:cs="Tahoma"/>
                <w:sz w:val="18"/>
                <w:szCs w:val="18"/>
                <w:lang w:val="nl-BE"/>
              </w:rPr>
            </w:pPr>
            <w:r>
              <w:rPr>
                <w:rFonts w:asciiTheme="minorHAnsi" w:hAnsiTheme="minorHAnsi" w:cs="Tahoma"/>
                <w:sz w:val="18"/>
                <w:szCs w:val="18"/>
                <w:lang w:val="nl-BE"/>
              </w:rPr>
              <w:t>Coördinator KDV/IBO</w:t>
            </w:r>
          </w:p>
        </w:tc>
        <w:tc>
          <w:tcPr>
            <w:tcW w:w="992" w:type="dxa"/>
          </w:tcPr>
          <w:p w14:paraId="4676CA2D" w14:textId="77777777" w:rsidR="0071024A" w:rsidRPr="005C781E" w:rsidRDefault="0071024A" w:rsidP="00D8495F">
            <w:pPr>
              <w:ind w:right="83"/>
              <w:jc w:val="both"/>
              <w:rPr>
                <w:rFonts w:asciiTheme="minorHAnsi" w:hAnsiTheme="minorHAnsi" w:cs="Tahoma"/>
                <w:sz w:val="18"/>
                <w:szCs w:val="18"/>
                <w:lang w:val="nl-BE"/>
              </w:rPr>
            </w:pPr>
            <w:r w:rsidRPr="003F2215">
              <w:rPr>
                <w:rFonts w:asciiTheme="minorHAnsi" w:hAnsiTheme="minorHAnsi" w:cs="Tahoma"/>
                <w:sz w:val="18"/>
                <w:szCs w:val="18"/>
                <w:lang w:val="nl-BE"/>
              </w:rPr>
              <w:t>B1-B3</w:t>
            </w:r>
          </w:p>
        </w:tc>
        <w:tc>
          <w:tcPr>
            <w:tcW w:w="1560" w:type="dxa"/>
          </w:tcPr>
          <w:p w14:paraId="5636FF48" w14:textId="77777777" w:rsidR="0071024A" w:rsidRPr="005C781E" w:rsidRDefault="0071024A" w:rsidP="00D8495F">
            <w:pPr>
              <w:ind w:right="83"/>
              <w:jc w:val="both"/>
              <w:rPr>
                <w:rFonts w:asciiTheme="minorHAnsi" w:hAnsiTheme="minorHAnsi" w:cs="Tahoma"/>
                <w:sz w:val="18"/>
                <w:szCs w:val="18"/>
                <w:lang w:val="nl-BE"/>
              </w:rPr>
            </w:pPr>
          </w:p>
        </w:tc>
        <w:tc>
          <w:tcPr>
            <w:tcW w:w="1275" w:type="dxa"/>
          </w:tcPr>
          <w:p w14:paraId="16EC4C51" w14:textId="77777777" w:rsidR="0071024A" w:rsidRPr="005C781E" w:rsidRDefault="0071024A" w:rsidP="00D8495F">
            <w:pPr>
              <w:ind w:right="83"/>
              <w:jc w:val="both"/>
              <w:rPr>
                <w:rFonts w:asciiTheme="minorHAnsi" w:hAnsiTheme="minorHAnsi" w:cs="Tahoma"/>
                <w:sz w:val="18"/>
                <w:szCs w:val="18"/>
                <w:lang w:val="nl-BE"/>
              </w:rPr>
            </w:pPr>
            <w:r>
              <w:rPr>
                <w:rFonts w:asciiTheme="minorHAnsi" w:hAnsiTheme="minorHAnsi" w:cs="Tahoma"/>
                <w:sz w:val="18"/>
                <w:szCs w:val="18"/>
                <w:lang w:val="nl-BE"/>
              </w:rPr>
              <w:t>1</w:t>
            </w:r>
          </w:p>
        </w:tc>
      </w:tr>
      <w:tr w:rsidR="0071024A" w:rsidRPr="008E3EBF" w14:paraId="5A426E8C" w14:textId="77777777" w:rsidTr="00D8495F">
        <w:tc>
          <w:tcPr>
            <w:tcW w:w="5245" w:type="dxa"/>
          </w:tcPr>
          <w:p w14:paraId="4E8AEC53" w14:textId="77777777" w:rsidR="0071024A" w:rsidRPr="003F2215" w:rsidRDefault="0071024A" w:rsidP="00D8495F">
            <w:pPr>
              <w:ind w:right="83"/>
              <w:jc w:val="both"/>
              <w:rPr>
                <w:rFonts w:asciiTheme="minorHAnsi" w:hAnsiTheme="minorHAnsi" w:cs="Tahoma"/>
                <w:sz w:val="18"/>
                <w:szCs w:val="18"/>
                <w:lang w:val="nl-BE"/>
              </w:rPr>
            </w:pPr>
            <w:r>
              <w:rPr>
                <w:rFonts w:asciiTheme="minorHAnsi" w:hAnsiTheme="minorHAnsi" w:cs="Tahoma"/>
                <w:sz w:val="18"/>
                <w:szCs w:val="18"/>
                <w:lang w:val="nl-BE"/>
              </w:rPr>
              <w:t>Locatieverantwoordelijke IBO</w:t>
            </w:r>
          </w:p>
        </w:tc>
        <w:tc>
          <w:tcPr>
            <w:tcW w:w="992" w:type="dxa"/>
          </w:tcPr>
          <w:p w14:paraId="429914FB" w14:textId="77777777" w:rsidR="0071024A"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C4-C5</w:t>
            </w:r>
          </w:p>
        </w:tc>
        <w:tc>
          <w:tcPr>
            <w:tcW w:w="1560" w:type="dxa"/>
          </w:tcPr>
          <w:p w14:paraId="05C6B016" w14:textId="77777777" w:rsidR="0071024A" w:rsidRDefault="0071024A" w:rsidP="00D8495F">
            <w:pPr>
              <w:ind w:right="83"/>
              <w:jc w:val="both"/>
              <w:rPr>
                <w:rFonts w:asciiTheme="minorHAnsi" w:hAnsiTheme="minorHAnsi" w:cstheme="minorHAnsi"/>
                <w:sz w:val="18"/>
                <w:szCs w:val="18"/>
              </w:rPr>
            </w:pPr>
          </w:p>
        </w:tc>
        <w:tc>
          <w:tcPr>
            <w:tcW w:w="1275" w:type="dxa"/>
          </w:tcPr>
          <w:p w14:paraId="325DF9BC" w14:textId="77777777" w:rsidR="0071024A" w:rsidRPr="00C63922" w:rsidRDefault="0071024A" w:rsidP="00D8495F">
            <w:pPr>
              <w:ind w:right="83"/>
              <w:jc w:val="both"/>
              <w:rPr>
                <w:rFonts w:asciiTheme="minorHAnsi" w:hAnsiTheme="minorHAnsi" w:cstheme="minorHAnsi"/>
                <w:bCs/>
                <w:sz w:val="18"/>
                <w:szCs w:val="18"/>
              </w:rPr>
            </w:pPr>
            <w:r w:rsidRPr="00C63922">
              <w:rPr>
                <w:rFonts w:asciiTheme="minorHAnsi" w:hAnsiTheme="minorHAnsi" w:cstheme="minorHAnsi"/>
                <w:bCs/>
                <w:sz w:val="18"/>
                <w:szCs w:val="18"/>
              </w:rPr>
              <w:t>1</w:t>
            </w:r>
          </w:p>
        </w:tc>
      </w:tr>
      <w:tr w:rsidR="0071024A" w:rsidRPr="008E3EBF" w14:paraId="5103C020" w14:textId="77777777" w:rsidTr="00D8495F">
        <w:tc>
          <w:tcPr>
            <w:tcW w:w="5245" w:type="dxa"/>
          </w:tcPr>
          <w:p w14:paraId="4197D51D" w14:textId="77777777" w:rsidR="0071024A" w:rsidRPr="005C781E" w:rsidRDefault="0071024A" w:rsidP="00D8495F">
            <w:pPr>
              <w:ind w:right="83"/>
              <w:jc w:val="both"/>
              <w:rPr>
                <w:rFonts w:asciiTheme="minorHAnsi" w:hAnsiTheme="minorHAnsi" w:cstheme="minorHAnsi"/>
                <w:sz w:val="18"/>
                <w:szCs w:val="18"/>
              </w:rPr>
            </w:pPr>
            <w:r w:rsidRPr="003F2215">
              <w:rPr>
                <w:rFonts w:asciiTheme="minorHAnsi" w:hAnsiTheme="minorHAnsi" w:cs="Tahoma"/>
                <w:sz w:val="18"/>
                <w:szCs w:val="18"/>
                <w:lang w:val="nl-BE"/>
              </w:rPr>
              <w:t>Kinderverzorgster</w:t>
            </w:r>
            <w:r>
              <w:rPr>
                <w:rFonts w:asciiTheme="minorHAnsi" w:hAnsiTheme="minorHAnsi" w:cs="Tahoma"/>
                <w:sz w:val="18"/>
                <w:szCs w:val="18"/>
                <w:lang w:val="nl-BE"/>
              </w:rPr>
              <w:t xml:space="preserve"> KDV /</w:t>
            </w:r>
            <w:r w:rsidRPr="003F2215">
              <w:rPr>
                <w:rFonts w:asciiTheme="minorHAnsi" w:hAnsiTheme="minorHAnsi" w:cs="Tahoma"/>
                <w:sz w:val="18"/>
                <w:szCs w:val="18"/>
                <w:lang w:val="nl-BE"/>
              </w:rPr>
              <w:t xml:space="preserve"> Begeleid(st)er IBO</w:t>
            </w:r>
          </w:p>
        </w:tc>
        <w:tc>
          <w:tcPr>
            <w:tcW w:w="992" w:type="dxa"/>
          </w:tcPr>
          <w:p w14:paraId="78D794B8"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C1-C2</w:t>
            </w:r>
          </w:p>
        </w:tc>
        <w:tc>
          <w:tcPr>
            <w:tcW w:w="1560" w:type="dxa"/>
          </w:tcPr>
          <w:p w14:paraId="01715939"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2.3</w:t>
            </w:r>
          </w:p>
        </w:tc>
        <w:tc>
          <w:tcPr>
            <w:tcW w:w="1275" w:type="dxa"/>
          </w:tcPr>
          <w:p w14:paraId="74789547"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 xml:space="preserve">21.85 </w:t>
            </w:r>
          </w:p>
        </w:tc>
      </w:tr>
      <w:tr w:rsidR="0071024A" w:rsidRPr="008E3EBF" w14:paraId="61A12AFC" w14:textId="77777777" w:rsidTr="00D8495F">
        <w:tc>
          <w:tcPr>
            <w:tcW w:w="5245" w:type="dxa"/>
          </w:tcPr>
          <w:p w14:paraId="17EE7042"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Animator</w:t>
            </w:r>
          </w:p>
        </w:tc>
        <w:tc>
          <w:tcPr>
            <w:tcW w:w="992" w:type="dxa"/>
          </w:tcPr>
          <w:p w14:paraId="31554548"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C1-C3</w:t>
            </w:r>
          </w:p>
        </w:tc>
        <w:tc>
          <w:tcPr>
            <w:tcW w:w="1560" w:type="dxa"/>
          </w:tcPr>
          <w:p w14:paraId="2F4FA290" w14:textId="77777777" w:rsidR="0071024A" w:rsidRPr="005C781E" w:rsidRDefault="0071024A" w:rsidP="00D8495F">
            <w:pPr>
              <w:ind w:right="83"/>
              <w:jc w:val="both"/>
              <w:rPr>
                <w:rFonts w:asciiTheme="minorHAnsi" w:hAnsiTheme="minorHAnsi" w:cstheme="minorHAnsi"/>
                <w:sz w:val="18"/>
                <w:szCs w:val="18"/>
              </w:rPr>
            </w:pPr>
          </w:p>
        </w:tc>
        <w:tc>
          <w:tcPr>
            <w:tcW w:w="1275" w:type="dxa"/>
          </w:tcPr>
          <w:p w14:paraId="1D1C4C20" w14:textId="77777777" w:rsidR="0071024A" w:rsidRPr="00496930" w:rsidRDefault="0071024A" w:rsidP="00D8495F">
            <w:pPr>
              <w:ind w:right="83"/>
              <w:jc w:val="both"/>
              <w:rPr>
                <w:rFonts w:asciiTheme="minorHAnsi" w:hAnsiTheme="minorHAnsi" w:cstheme="minorHAnsi"/>
                <w:bCs/>
                <w:sz w:val="18"/>
                <w:szCs w:val="18"/>
              </w:rPr>
            </w:pPr>
            <w:r w:rsidRPr="00496930">
              <w:rPr>
                <w:rFonts w:asciiTheme="minorHAnsi" w:hAnsiTheme="minorHAnsi" w:cstheme="minorHAnsi"/>
                <w:bCs/>
                <w:sz w:val="18"/>
                <w:szCs w:val="18"/>
              </w:rPr>
              <w:t>1</w:t>
            </w:r>
          </w:p>
        </w:tc>
      </w:tr>
      <w:tr w:rsidR="0071024A" w:rsidRPr="008E3EBF" w14:paraId="780DD600" w14:textId="77777777" w:rsidTr="00D8495F">
        <w:tc>
          <w:tcPr>
            <w:tcW w:w="5245" w:type="dxa"/>
          </w:tcPr>
          <w:p w14:paraId="7EFAEAB2" w14:textId="77777777" w:rsidR="0071024A" w:rsidRPr="005C781E" w:rsidRDefault="0071024A" w:rsidP="00D8495F">
            <w:pPr>
              <w:ind w:right="83"/>
              <w:jc w:val="both"/>
              <w:rPr>
                <w:rFonts w:asciiTheme="minorHAnsi" w:hAnsiTheme="minorHAnsi" w:cstheme="minorHAnsi"/>
                <w:sz w:val="18"/>
                <w:szCs w:val="18"/>
              </w:rPr>
            </w:pPr>
            <w:r w:rsidRPr="003F2215">
              <w:rPr>
                <w:rFonts w:asciiTheme="minorHAnsi" w:hAnsiTheme="minorHAnsi" w:cs="Tahoma"/>
                <w:sz w:val="18"/>
                <w:szCs w:val="18"/>
                <w:lang w:val="nl-BE"/>
              </w:rPr>
              <w:t>Administratief medewerke</w:t>
            </w:r>
            <w:r>
              <w:rPr>
                <w:rFonts w:asciiTheme="minorHAnsi" w:hAnsiTheme="minorHAnsi" w:cs="Tahoma"/>
                <w:sz w:val="18"/>
                <w:szCs w:val="18"/>
                <w:lang w:val="nl-BE"/>
              </w:rPr>
              <w:t>r</w:t>
            </w:r>
          </w:p>
        </w:tc>
        <w:tc>
          <w:tcPr>
            <w:tcW w:w="992" w:type="dxa"/>
          </w:tcPr>
          <w:p w14:paraId="7B0AB71B"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C1-C3</w:t>
            </w:r>
          </w:p>
        </w:tc>
        <w:tc>
          <w:tcPr>
            <w:tcW w:w="1560" w:type="dxa"/>
          </w:tcPr>
          <w:p w14:paraId="651F7E2B" w14:textId="77777777" w:rsidR="0071024A" w:rsidRPr="005C781E" w:rsidRDefault="0071024A" w:rsidP="00D8495F">
            <w:pPr>
              <w:ind w:right="83"/>
              <w:jc w:val="both"/>
              <w:rPr>
                <w:rFonts w:asciiTheme="minorHAnsi" w:hAnsiTheme="minorHAnsi" w:cstheme="minorHAnsi"/>
                <w:sz w:val="18"/>
                <w:szCs w:val="18"/>
              </w:rPr>
            </w:pPr>
          </w:p>
        </w:tc>
        <w:tc>
          <w:tcPr>
            <w:tcW w:w="1275" w:type="dxa"/>
          </w:tcPr>
          <w:p w14:paraId="04381F1A"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7</w:t>
            </w:r>
          </w:p>
        </w:tc>
      </w:tr>
      <w:tr w:rsidR="0071024A" w:rsidRPr="008E3EBF" w14:paraId="41DD48D3" w14:textId="77777777" w:rsidTr="00D8495F">
        <w:tc>
          <w:tcPr>
            <w:tcW w:w="5245" w:type="dxa"/>
          </w:tcPr>
          <w:p w14:paraId="45D7A89F" w14:textId="77777777" w:rsidR="0071024A" w:rsidRPr="003F2215" w:rsidRDefault="0071024A" w:rsidP="00D8495F">
            <w:pPr>
              <w:ind w:right="83"/>
              <w:jc w:val="both"/>
              <w:rPr>
                <w:rFonts w:asciiTheme="minorHAnsi" w:hAnsiTheme="minorHAnsi" w:cs="Tahoma"/>
                <w:sz w:val="18"/>
                <w:szCs w:val="18"/>
                <w:lang w:val="nl-BE"/>
              </w:rPr>
            </w:pPr>
            <w:r>
              <w:rPr>
                <w:rFonts w:asciiTheme="minorHAnsi" w:hAnsiTheme="minorHAnsi" w:cs="Tahoma"/>
                <w:sz w:val="18"/>
                <w:szCs w:val="18"/>
                <w:lang w:val="nl-BE"/>
              </w:rPr>
              <w:t>Technisch assistent</w:t>
            </w:r>
          </w:p>
        </w:tc>
        <w:tc>
          <w:tcPr>
            <w:tcW w:w="992" w:type="dxa"/>
          </w:tcPr>
          <w:p w14:paraId="7D6CC7E1"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D1-D3</w:t>
            </w:r>
          </w:p>
        </w:tc>
        <w:tc>
          <w:tcPr>
            <w:tcW w:w="1560" w:type="dxa"/>
          </w:tcPr>
          <w:p w14:paraId="513D0710" w14:textId="77777777" w:rsidR="0071024A" w:rsidRPr="005C781E" w:rsidRDefault="0071024A" w:rsidP="00D8495F">
            <w:pPr>
              <w:ind w:right="83"/>
              <w:jc w:val="both"/>
              <w:rPr>
                <w:rFonts w:asciiTheme="minorHAnsi" w:hAnsiTheme="minorHAnsi" w:cstheme="minorHAnsi"/>
                <w:sz w:val="18"/>
                <w:szCs w:val="18"/>
              </w:rPr>
            </w:pPr>
          </w:p>
        </w:tc>
        <w:tc>
          <w:tcPr>
            <w:tcW w:w="1275" w:type="dxa"/>
          </w:tcPr>
          <w:p w14:paraId="2D44C243"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5</w:t>
            </w:r>
          </w:p>
        </w:tc>
      </w:tr>
      <w:tr w:rsidR="0071024A" w:rsidRPr="008E3EBF" w14:paraId="7FE17140" w14:textId="77777777" w:rsidTr="00D8495F">
        <w:tc>
          <w:tcPr>
            <w:tcW w:w="5245" w:type="dxa"/>
          </w:tcPr>
          <w:p w14:paraId="613FA13D" w14:textId="77777777" w:rsidR="0071024A" w:rsidRDefault="0071024A" w:rsidP="00D8495F">
            <w:pPr>
              <w:ind w:right="83"/>
              <w:jc w:val="both"/>
              <w:rPr>
                <w:rFonts w:asciiTheme="minorHAnsi" w:hAnsiTheme="minorHAnsi" w:cs="Tahoma"/>
                <w:sz w:val="18"/>
                <w:szCs w:val="18"/>
                <w:lang w:val="nl-BE"/>
              </w:rPr>
            </w:pPr>
            <w:r>
              <w:rPr>
                <w:rFonts w:asciiTheme="minorHAnsi" w:hAnsiTheme="minorHAnsi" w:cs="Tahoma"/>
                <w:sz w:val="18"/>
                <w:szCs w:val="18"/>
                <w:lang w:val="nl-BE"/>
              </w:rPr>
              <w:t>Technisch beambte</w:t>
            </w:r>
          </w:p>
        </w:tc>
        <w:tc>
          <w:tcPr>
            <w:tcW w:w="992" w:type="dxa"/>
          </w:tcPr>
          <w:p w14:paraId="61199226" w14:textId="77777777" w:rsidR="0071024A"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E1-E3</w:t>
            </w:r>
          </w:p>
        </w:tc>
        <w:tc>
          <w:tcPr>
            <w:tcW w:w="1560" w:type="dxa"/>
          </w:tcPr>
          <w:p w14:paraId="2D08B8B6" w14:textId="77777777" w:rsidR="0071024A" w:rsidRPr="005C781E" w:rsidRDefault="0071024A" w:rsidP="00D8495F">
            <w:pPr>
              <w:ind w:right="83"/>
              <w:jc w:val="both"/>
              <w:rPr>
                <w:rFonts w:asciiTheme="minorHAnsi" w:hAnsiTheme="minorHAnsi" w:cstheme="minorHAnsi"/>
                <w:sz w:val="18"/>
                <w:szCs w:val="18"/>
              </w:rPr>
            </w:pPr>
          </w:p>
        </w:tc>
        <w:tc>
          <w:tcPr>
            <w:tcW w:w="1275" w:type="dxa"/>
          </w:tcPr>
          <w:p w14:paraId="42A2F017" w14:textId="77777777" w:rsidR="0071024A"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2</w:t>
            </w:r>
          </w:p>
        </w:tc>
      </w:tr>
      <w:tr w:rsidR="0071024A" w:rsidRPr="008E3EBF" w14:paraId="2A003EB2" w14:textId="77777777" w:rsidTr="00D8495F">
        <w:tc>
          <w:tcPr>
            <w:tcW w:w="5245" w:type="dxa"/>
          </w:tcPr>
          <w:p w14:paraId="06C2AEB9" w14:textId="77777777" w:rsidR="0071024A" w:rsidRPr="003F2215" w:rsidRDefault="0071024A" w:rsidP="00D8495F">
            <w:pPr>
              <w:ind w:right="83"/>
              <w:jc w:val="both"/>
              <w:rPr>
                <w:rFonts w:asciiTheme="minorHAnsi" w:hAnsiTheme="minorHAnsi" w:cs="Tahoma"/>
                <w:sz w:val="18"/>
                <w:szCs w:val="18"/>
                <w:lang w:val="nl-BE"/>
              </w:rPr>
            </w:pPr>
            <w:r w:rsidRPr="003F2215">
              <w:rPr>
                <w:rFonts w:asciiTheme="minorHAnsi" w:hAnsiTheme="minorHAnsi" w:cs="Tahoma"/>
                <w:sz w:val="18"/>
                <w:szCs w:val="18"/>
                <w:lang w:val="nl-BE"/>
              </w:rPr>
              <w:t>Technisch beambte schoonmaak</w:t>
            </w:r>
            <w:r>
              <w:rPr>
                <w:rFonts w:asciiTheme="minorHAnsi" w:hAnsiTheme="minorHAnsi" w:cs="Tahoma"/>
                <w:sz w:val="18"/>
                <w:szCs w:val="18"/>
                <w:lang w:val="nl-BE"/>
              </w:rPr>
              <w:t>/logistiek</w:t>
            </w:r>
          </w:p>
        </w:tc>
        <w:tc>
          <w:tcPr>
            <w:tcW w:w="992" w:type="dxa"/>
          </w:tcPr>
          <w:p w14:paraId="75B59618"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E1-E3</w:t>
            </w:r>
          </w:p>
        </w:tc>
        <w:tc>
          <w:tcPr>
            <w:tcW w:w="1560" w:type="dxa"/>
          </w:tcPr>
          <w:p w14:paraId="524BFAF9"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1</w:t>
            </w:r>
          </w:p>
        </w:tc>
        <w:tc>
          <w:tcPr>
            <w:tcW w:w="1275" w:type="dxa"/>
          </w:tcPr>
          <w:p w14:paraId="47E7FDCB"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1.5</w:t>
            </w:r>
          </w:p>
        </w:tc>
      </w:tr>
      <w:tr w:rsidR="0071024A" w:rsidRPr="008E3EBF" w14:paraId="6F936EE7" w14:textId="77777777" w:rsidTr="00D8495F">
        <w:tc>
          <w:tcPr>
            <w:tcW w:w="5245" w:type="dxa"/>
          </w:tcPr>
          <w:p w14:paraId="6672065B" w14:textId="77777777" w:rsidR="0071024A" w:rsidRPr="003F2215" w:rsidRDefault="0071024A" w:rsidP="00D8495F">
            <w:pPr>
              <w:ind w:right="83"/>
              <w:jc w:val="both"/>
              <w:rPr>
                <w:rFonts w:asciiTheme="minorHAnsi" w:hAnsiTheme="minorHAnsi" w:cs="Tahoma"/>
                <w:sz w:val="18"/>
                <w:szCs w:val="18"/>
                <w:lang w:val="nl-BE"/>
              </w:rPr>
            </w:pPr>
            <w:r w:rsidRPr="003F2215">
              <w:rPr>
                <w:rFonts w:asciiTheme="minorHAnsi" w:hAnsiTheme="minorHAnsi" w:cs="Tahoma"/>
                <w:sz w:val="18"/>
                <w:szCs w:val="18"/>
                <w:lang w:val="nl-BE"/>
              </w:rPr>
              <w:t>Technisch beambte schoonmaak</w:t>
            </w:r>
            <w:r>
              <w:rPr>
                <w:rFonts w:asciiTheme="minorHAnsi" w:hAnsiTheme="minorHAnsi" w:cs="Tahoma"/>
                <w:sz w:val="18"/>
                <w:szCs w:val="18"/>
                <w:lang w:val="nl-BE"/>
              </w:rPr>
              <w:t>/kapster</w:t>
            </w:r>
          </w:p>
        </w:tc>
        <w:tc>
          <w:tcPr>
            <w:tcW w:w="992" w:type="dxa"/>
          </w:tcPr>
          <w:p w14:paraId="3F6ACD24"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E1-E3</w:t>
            </w:r>
          </w:p>
        </w:tc>
        <w:tc>
          <w:tcPr>
            <w:tcW w:w="1560" w:type="dxa"/>
          </w:tcPr>
          <w:p w14:paraId="7F4CB01F" w14:textId="77777777" w:rsidR="0071024A" w:rsidRPr="005C781E" w:rsidRDefault="0071024A" w:rsidP="00D8495F">
            <w:pPr>
              <w:ind w:right="83"/>
              <w:jc w:val="both"/>
              <w:rPr>
                <w:rFonts w:asciiTheme="minorHAnsi" w:hAnsiTheme="minorHAnsi" w:cstheme="minorHAnsi"/>
                <w:sz w:val="18"/>
                <w:szCs w:val="18"/>
              </w:rPr>
            </w:pPr>
          </w:p>
        </w:tc>
        <w:tc>
          <w:tcPr>
            <w:tcW w:w="1275" w:type="dxa"/>
          </w:tcPr>
          <w:p w14:paraId="3C0D917E"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1</w:t>
            </w:r>
          </w:p>
        </w:tc>
      </w:tr>
      <w:tr w:rsidR="0071024A" w:rsidRPr="008E3EBF" w14:paraId="2983AEE7" w14:textId="77777777" w:rsidTr="00D8495F">
        <w:tc>
          <w:tcPr>
            <w:tcW w:w="5245" w:type="dxa"/>
          </w:tcPr>
          <w:p w14:paraId="061295D9" w14:textId="77777777" w:rsidR="0071024A" w:rsidRDefault="0071024A" w:rsidP="00D8495F">
            <w:pPr>
              <w:ind w:right="83"/>
              <w:jc w:val="both"/>
              <w:rPr>
                <w:rFonts w:asciiTheme="minorHAnsi" w:hAnsiTheme="minorHAnsi" w:cs="Tahoma"/>
                <w:sz w:val="18"/>
                <w:szCs w:val="18"/>
                <w:lang w:val="nl-BE"/>
              </w:rPr>
            </w:pPr>
            <w:r>
              <w:rPr>
                <w:rFonts w:asciiTheme="minorHAnsi" w:hAnsiTheme="minorHAnsi" w:cs="Tahoma"/>
                <w:sz w:val="18"/>
                <w:szCs w:val="18"/>
                <w:lang w:val="nl-BE"/>
              </w:rPr>
              <w:t>Technisch beambte KDV/IBO</w:t>
            </w:r>
          </w:p>
        </w:tc>
        <w:tc>
          <w:tcPr>
            <w:tcW w:w="992" w:type="dxa"/>
          </w:tcPr>
          <w:p w14:paraId="120B581D" w14:textId="77777777" w:rsidR="0071024A"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E1-E3</w:t>
            </w:r>
          </w:p>
        </w:tc>
        <w:tc>
          <w:tcPr>
            <w:tcW w:w="1560" w:type="dxa"/>
          </w:tcPr>
          <w:p w14:paraId="583FFF70"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1</w:t>
            </w:r>
          </w:p>
        </w:tc>
        <w:tc>
          <w:tcPr>
            <w:tcW w:w="1275" w:type="dxa"/>
          </w:tcPr>
          <w:p w14:paraId="2A3760A7" w14:textId="77777777" w:rsidR="0071024A"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3.75</w:t>
            </w:r>
          </w:p>
        </w:tc>
      </w:tr>
      <w:tr w:rsidR="0071024A" w:rsidRPr="008E3EBF" w14:paraId="72313A57" w14:textId="77777777" w:rsidTr="00D8495F">
        <w:tc>
          <w:tcPr>
            <w:tcW w:w="5245" w:type="dxa"/>
          </w:tcPr>
          <w:p w14:paraId="3BD98B4A" w14:textId="77777777" w:rsidR="0071024A" w:rsidRDefault="0071024A" w:rsidP="00D8495F">
            <w:pPr>
              <w:ind w:right="83"/>
              <w:jc w:val="both"/>
              <w:rPr>
                <w:rFonts w:asciiTheme="minorHAnsi" w:hAnsiTheme="minorHAnsi" w:cs="Tahoma"/>
                <w:sz w:val="18"/>
                <w:szCs w:val="18"/>
                <w:lang w:val="nl-BE"/>
              </w:rPr>
            </w:pPr>
            <w:r>
              <w:rPr>
                <w:rFonts w:asciiTheme="minorHAnsi" w:hAnsiTheme="minorHAnsi" w:cs="Tahoma"/>
                <w:sz w:val="18"/>
                <w:szCs w:val="18"/>
                <w:lang w:val="nl-BE"/>
              </w:rPr>
              <w:t>Polyvalent bediende</w:t>
            </w:r>
          </w:p>
        </w:tc>
        <w:tc>
          <w:tcPr>
            <w:tcW w:w="992" w:type="dxa"/>
          </w:tcPr>
          <w:p w14:paraId="23C178A4" w14:textId="77777777" w:rsidR="0071024A"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E1-E3</w:t>
            </w:r>
          </w:p>
        </w:tc>
        <w:tc>
          <w:tcPr>
            <w:tcW w:w="1560" w:type="dxa"/>
          </w:tcPr>
          <w:p w14:paraId="503DEE7D" w14:textId="77777777" w:rsidR="0071024A" w:rsidRPr="005C781E" w:rsidRDefault="0071024A" w:rsidP="00D8495F">
            <w:pPr>
              <w:ind w:right="83"/>
              <w:jc w:val="both"/>
              <w:rPr>
                <w:rFonts w:asciiTheme="minorHAnsi" w:hAnsiTheme="minorHAnsi" w:cstheme="minorHAnsi"/>
                <w:sz w:val="18"/>
                <w:szCs w:val="18"/>
              </w:rPr>
            </w:pPr>
          </w:p>
        </w:tc>
        <w:tc>
          <w:tcPr>
            <w:tcW w:w="1275" w:type="dxa"/>
          </w:tcPr>
          <w:p w14:paraId="72F3131D" w14:textId="77777777" w:rsidR="0071024A"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1</w:t>
            </w:r>
          </w:p>
        </w:tc>
      </w:tr>
    </w:tbl>
    <w:p w14:paraId="659810B7" w14:textId="77777777" w:rsidR="0071024A" w:rsidRDefault="0071024A" w:rsidP="0071024A">
      <w:pPr>
        <w:spacing w:after="120"/>
        <w:ind w:right="83"/>
        <w:jc w:val="both"/>
        <w:rPr>
          <w:rFonts w:asciiTheme="minorHAnsi" w:hAnsiTheme="minorHAnsi" w:cs="Tahoma"/>
          <w:sz w:val="18"/>
          <w:szCs w:val="18"/>
          <w:lang w:val="nl-B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1024A" w:rsidRPr="007D62CE" w14:paraId="7088DD73" w14:textId="77777777" w:rsidTr="00D8495F">
        <w:tc>
          <w:tcPr>
            <w:tcW w:w="9067" w:type="dxa"/>
          </w:tcPr>
          <w:p w14:paraId="15C63917" w14:textId="77777777" w:rsidR="0071024A" w:rsidRPr="007D62CE" w:rsidRDefault="0071024A" w:rsidP="00D8495F">
            <w:pPr>
              <w:ind w:right="83"/>
              <w:jc w:val="both"/>
              <w:rPr>
                <w:rFonts w:asciiTheme="minorHAnsi" w:hAnsiTheme="minorHAnsi" w:cstheme="minorHAnsi"/>
                <w:b/>
                <w:sz w:val="18"/>
                <w:szCs w:val="18"/>
              </w:rPr>
            </w:pPr>
            <w:r w:rsidRPr="007D62CE">
              <w:rPr>
                <w:rFonts w:asciiTheme="minorHAnsi" w:hAnsiTheme="minorHAnsi" w:cstheme="minorHAnsi"/>
                <w:b/>
                <w:sz w:val="18"/>
                <w:szCs w:val="18"/>
              </w:rPr>
              <w:t>OVERGANGSFORMATIE</w:t>
            </w:r>
          </w:p>
        </w:tc>
      </w:tr>
    </w:tbl>
    <w:p w14:paraId="4DA48A86" w14:textId="77777777" w:rsidR="0071024A" w:rsidRPr="007D62CE" w:rsidRDefault="0071024A" w:rsidP="0071024A">
      <w:pPr>
        <w:spacing w:before="120"/>
        <w:ind w:right="83"/>
        <w:jc w:val="both"/>
        <w:rPr>
          <w:rFonts w:asciiTheme="minorHAnsi" w:hAnsiTheme="minorHAnsi" w:cstheme="minorHAnsi"/>
          <w:sz w:val="18"/>
          <w:szCs w:val="18"/>
          <w:u w:val="single"/>
        </w:rPr>
      </w:pPr>
      <w:r w:rsidRPr="007D62CE">
        <w:rPr>
          <w:rFonts w:asciiTheme="minorHAnsi" w:hAnsiTheme="minorHAnsi" w:cstheme="minorHAnsi"/>
          <w:b/>
          <w:sz w:val="18"/>
          <w:szCs w:val="18"/>
        </w:rPr>
        <w:t>UITDOVENDE FUNCTIES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0"/>
        <w:gridCol w:w="992"/>
        <w:gridCol w:w="1560"/>
        <w:gridCol w:w="1275"/>
      </w:tblGrid>
      <w:tr w:rsidR="0071024A" w:rsidRPr="00C63922" w14:paraId="47D06E20" w14:textId="77777777" w:rsidTr="00D8495F">
        <w:tc>
          <w:tcPr>
            <w:tcW w:w="5240" w:type="dxa"/>
          </w:tcPr>
          <w:p w14:paraId="3C63195C" w14:textId="77777777" w:rsidR="0071024A" w:rsidRPr="00C63922" w:rsidRDefault="0071024A" w:rsidP="00D8495F">
            <w:pPr>
              <w:ind w:right="83"/>
              <w:jc w:val="center"/>
              <w:rPr>
                <w:rFonts w:asciiTheme="minorHAnsi" w:hAnsiTheme="minorHAnsi" w:cstheme="minorHAnsi"/>
                <w:sz w:val="18"/>
                <w:szCs w:val="18"/>
              </w:rPr>
            </w:pPr>
            <w:r w:rsidRPr="00C63922">
              <w:rPr>
                <w:rFonts w:asciiTheme="minorHAnsi" w:hAnsiTheme="minorHAnsi" w:cstheme="minorHAnsi"/>
                <w:b/>
                <w:sz w:val="18"/>
                <w:szCs w:val="18"/>
              </w:rPr>
              <w:t>Functie</w:t>
            </w:r>
          </w:p>
        </w:tc>
        <w:tc>
          <w:tcPr>
            <w:tcW w:w="992" w:type="dxa"/>
          </w:tcPr>
          <w:p w14:paraId="40D0C0BA" w14:textId="243E141E" w:rsidR="0071024A" w:rsidRPr="00CB28FC" w:rsidRDefault="00CB28FC" w:rsidP="00D8495F">
            <w:pPr>
              <w:ind w:right="83"/>
              <w:jc w:val="center"/>
              <w:rPr>
                <w:rFonts w:asciiTheme="minorHAnsi" w:hAnsiTheme="minorHAnsi" w:cstheme="minorHAnsi"/>
                <w:b/>
                <w:bCs/>
                <w:sz w:val="18"/>
                <w:szCs w:val="18"/>
              </w:rPr>
            </w:pPr>
            <w:r w:rsidRPr="00CB28FC">
              <w:rPr>
                <w:rFonts w:asciiTheme="minorHAnsi" w:hAnsiTheme="minorHAnsi" w:cstheme="minorHAnsi"/>
                <w:b/>
                <w:bCs/>
                <w:sz w:val="18"/>
                <w:szCs w:val="18"/>
              </w:rPr>
              <w:t>Niveau</w:t>
            </w:r>
          </w:p>
        </w:tc>
        <w:tc>
          <w:tcPr>
            <w:tcW w:w="2835" w:type="dxa"/>
            <w:gridSpan w:val="2"/>
          </w:tcPr>
          <w:p w14:paraId="237E8566" w14:textId="77777777" w:rsidR="0071024A" w:rsidRPr="00C63922" w:rsidRDefault="0071024A" w:rsidP="00D8495F">
            <w:pPr>
              <w:ind w:right="83"/>
              <w:jc w:val="center"/>
              <w:rPr>
                <w:rFonts w:asciiTheme="minorHAnsi" w:hAnsiTheme="minorHAnsi" w:cstheme="minorHAnsi"/>
                <w:b/>
                <w:sz w:val="18"/>
                <w:szCs w:val="18"/>
              </w:rPr>
            </w:pPr>
            <w:r w:rsidRPr="00C63922">
              <w:rPr>
                <w:rFonts w:asciiTheme="minorHAnsi" w:hAnsiTheme="minorHAnsi" w:cstheme="minorHAnsi"/>
                <w:b/>
                <w:sz w:val="18"/>
                <w:szCs w:val="18"/>
              </w:rPr>
              <w:t>Personeelskader</w:t>
            </w:r>
          </w:p>
        </w:tc>
      </w:tr>
      <w:tr w:rsidR="0071024A" w:rsidRPr="00C63922" w14:paraId="12574C37" w14:textId="77777777" w:rsidTr="00D8495F">
        <w:tc>
          <w:tcPr>
            <w:tcW w:w="5240" w:type="dxa"/>
          </w:tcPr>
          <w:p w14:paraId="221D93D3" w14:textId="77777777" w:rsidR="0071024A" w:rsidRPr="00C63922" w:rsidRDefault="0071024A" w:rsidP="00D8495F">
            <w:pPr>
              <w:ind w:right="83"/>
              <w:jc w:val="center"/>
              <w:rPr>
                <w:rFonts w:asciiTheme="minorHAnsi" w:hAnsiTheme="minorHAnsi" w:cstheme="minorHAnsi"/>
                <w:sz w:val="18"/>
                <w:szCs w:val="18"/>
              </w:rPr>
            </w:pPr>
          </w:p>
        </w:tc>
        <w:tc>
          <w:tcPr>
            <w:tcW w:w="992" w:type="dxa"/>
          </w:tcPr>
          <w:p w14:paraId="63BCC317" w14:textId="77777777" w:rsidR="0071024A" w:rsidRPr="00C63922" w:rsidRDefault="0071024A" w:rsidP="00D8495F">
            <w:pPr>
              <w:ind w:right="83"/>
              <w:jc w:val="center"/>
              <w:rPr>
                <w:rFonts w:asciiTheme="minorHAnsi" w:hAnsiTheme="minorHAnsi" w:cstheme="minorHAnsi"/>
                <w:sz w:val="18"/>
                <w:szCs w:val="18"/>
              </w:rPr>
            </w:pPr>
          </w:p>
        </w:tc>
        <w:tc>
          <w:tcPr>
            <w:tcW w:w="1560" w:type="dxa"/>
          </w:tcPr>
          <w:p w14:paraId="5B954775" w14:textId="77777777" w:rsidR="0071024A" w:rsidRPr="00C63922" w:rsidRDefault="0071024A" w:rsidP="00D8495F">
            <w:pPr>
              <w:ind w:right="83"/>
              <w:jc w:val="center"/>
              <w:rPr>
                <w:rFonts w:asciiTheme="minorHAnsi" w:hAnsiTheme="minorHAnsi" w:cstheme="minorHAnsi"/>
                <w:b/>
                <w:sz w:val="18"/>
                <w:szCs w:val="18"/>
              </w:rPr>
            </w:pPr>
            <w:r w:rsidRPr="00C63922">
              <w:rPr>
                <w:rFonts w:asciiTheme="minorHAnsi" w:hAnsiTheme="minorHAnsi" w:cstheme="minorHAnsi"/>
                <w:b/>
                <w:sz w:val="18"/>
                <w:szCs w:val="18"/>
              </w:rPr>
              <w:t>Statutair</w:t>
            </w:r>
          </w:p>
        </w:tc>
        <w:tc>
          <w:tcPr>
            <w:tcW w:w="1275" w:type="dxa"/>
          </w:tcPr>
          <w:p w14:paraId="08E3483F" w14:textId="77777777" w:rsidR="0071024A" w:rsidRPr="00C63922" w:rsidRDefault="0071024A" w:rsidP="00D8495F">
            <w:pPr>
              <w:tabs>
                <w:tab w:val="left" w:pos="690"/>
                <w:tab w:val="center" w:pos="1418"/>
              </w:tabs>
              <w:ind w:right="83"/>
              <w:jc w:val="center"/>
              <w:rPr>
                <w:rFonts w:asciiTheme="minorHAnsi" w:hAnsiTheme="minorHAnsi" w:cstheme="minorHAnsi"/>
                <w:b/>
                <w:sz w:val="18"/>
                <w:szCs w:val="18"/>
              </w:rPr>
            </w:pPr>
            <w:r w:rsidRPr="00C63922">
              <w:rPr>
                <w:rFonts w:asciiTheme="minorHAnsi" w:hAnsiTheme="minorHAnsi" w:cstheme="minorHAnsi"/>
                <w:b/>
                <w:sz w:val="18"/>
                <w:szCs w:val="18"/>
              </w:rPr>
              <w:t>Contractueel</w:t>
            </w:r>
          </w:p>
        </w:tc>
      </w:tr>
      <w:tr w:rsidR="0071024A" w:rsidRPr="007D62CE" w14:paraId="67AB6D4A" w14:textId="77777777" w:rsidTr="00D8495F">
        <w:tc>
          <w:tcPr>
            <w:tcW w:w="5240" w:type="dxa"/>
          </w:tcPr>
          <w:p w14:paraId="3A139DB7" w14:textId="77777777" w:rsidR="0071024A" w:rsidRPr="007D62CE" w:rsidRDefault="0071024A" w:rsidP="00D8495F">
            <w:pPr>
              <w:ind w:right="83"/>
              <w:jc w:val="both"/>
              <w:rPr>
                <w:rFonts w:asciiTheme="minorHAnsi" w:hAnsiTheme="minorHAnsi" w:cstheme="minorHAnsi"/>
                <w:sz w:val="18"/>
                <w:szCs w:val="18"/>
              </w:rPr>
            </w:pPr>
            <w:r w:rsidRPr="007D62CE">
              <w:rPr>
                <w:rFonts w:asciiTheme="minorHAnsi" w:hAnsiTheme="minorHAnsi" w:cstheme="minorHAnsi"/>
                <w:sz w:val="18"/>
                <w:szCs w:val="18"/>
              </w:rPr>
              <w:t xml:space="preserve">Technisch </w:t>
            </w:r>
            <w:r>
              <w:rPr>
                <w:rFonts w:asciiTheme="minorHAnsi" w:hAnsiTheme="minorHAnsi" w:cstheme="minorHAnsi"/>
                <w:sz w:val="18"/>
                <w:szCs w:val="18"/>
              </w:rPr>
              <w:t>beambte</w:t>
            </w:r>
          </w:p>
        </w:tc>
        <w:tc>
          <w:tcPr>
            <w:tcW w:w="992" w:type="dxa"/>
          </w:tcPr>
          <w:p w14:paraId="1D96571D" w14:textId="77777777" w:rsidR="0071024A" w:rsidRPr="007D62CE" w:rsidRDefault="0071024A" w:rsidP="00D8495F">
            <w:pPr>
              <w:ind w:right="83"/>
              <w:jc w:val="both"/>
              <w:rPr>
                <w:rFonts w:asciiTheme="minorHAnsi" w:hAnsiTheme="minorHAnsi" w:cstheme="minorHAnsi"/>
                <w:sz w:val="18"/>
                <w:szCs w:val="18"/>
              </w:rPr>
            </w:pPr>
            <w:r w:rsidRPr="007D62CE">
              <w:rPr>
                <w:rFonts w:asciiTheme="minorHAnsi" w:hAnsiTheme="minorHAnsi" w:cstheme="minorHAnsi"/>
                <w:sz w:val="18"/>
                <w:szCs w:val="18"/>
              </w:rPr>
              <w:t>E1-E3</w:t>
            </w:r>
          </w:p>
        </w:tc>
        <w:tc>
          <w:tcPr>
            <w:tcW w:w="1560" w:type="dxa"/>
          </w:tcPr>
          <w:p w14:paraId="2B98C103" w14:textId="77777777" w:rsidR="0071024A" w:rsidRPr="007D62CE" w:rsidRDefault="0071024A" w:rsidP="00D8495F">
            <w:pPr>
              <w:ind w:right="83"/>
              <w:jc w:val="both"/>
              <w:rPr>
                <w:rFonts w:asciiTheme="minorHAnsi" w:hAnsiTheme="minorHAnsi" w:cstheme="minorHAnsi"/>
                <w:sz w:val="18"/>
                <w:szCs w:val="18"/>
              </w:rPr>
            </w:pPr>
          </w:p>
        </w:tc>
        <w:tc>
          <w:tcPr>
            <w:tcW w:w="1275" w:type="dxa"/>
          </w:tcPr>
          <w:p w14:paraId="1E3162E3" w14:textId="77777777" w:rsidR="0071024A" w:rsidRPr="007D62C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1</w:t>
            </w:r>
          </w:p>
        </w:tc>
      </w:tr>
      <w:tr w:rsidR="0071024A" w:rsidRPr="007D62CE" w14:paraId="490ACA30" w14:textId="77777777" w:rsidTr="00D8495F">
        <w:tc>
          <w:tcPr>
            <w:tcW w:w="9067" w:type="dxa"/>
            <w:gridSpan w:val="4"/>
          </w:tcPr>
          <w:p w14:paraId="368C8D05" w14:textId="77777777" w:rsidR="0071024A" w:rsidRPr="007D62CE" w:rsidRDefault="0071024A" w:rsidP="00D8495F">
            <w:pPr>
              <w:ind w:right="83"/>
              <w:jc w:val="both"/>
              <w:rPr>
                <w:rFonts w:asciiTheme="minorHAnsi" w:hAnsiTheme="minorHAnsi" w:cstheme="minorHAnsi"/>
                <w:i/>
                <w:sz w:val="18"/>
                <w:szCs w:val="18"/>
              </w:rPr>
            </w:pPr>
            <w:r>
              <w:rPr>
                <w:rFonts w:asciiTheme="minorHAnsi" w:hAnsiTheme="minorHAnsi" w:cstheme="minorHAnsi"/>
                <w:i/>
                <w:sz w:val="18"/>
                <w:szCs w:val="18"/>
              </w:rPr>
              <w:t>1</w:t>
            </w:r>
            <w:r w:rsidRPr="007D62CE">
              <w:rPr>
                <w:rFonts w:asciiTheme="minorHAnsi" w:hAnsiTheme="minorHAnsi" w:cstheme="minorHAnsi"/>
                <w:i/>
                <w:sz w:val="18"/>
                <w:szCs w:val="18"/>
              </w:rPr>
              <w:t xml:space="preserve"> functie van technisch </w:t>
            </w:r>
            <w:r>
              <w:rPr>
                <w:rFonts w:asciiTheme="minorHAnsi" w:hAnsiTheme="minorHAnsi" w:cstheme="minorHAnsi"/>
                <w:i/>
                <w:sz w:val="18"/>
                <w:szCs w:val="18"/>
              </w:rPr>
              <w:t>beambte</w:t>
            </w:r>
            <w:r w:rsidRPr="007D62CE">
              <w:rPr>
                <w:rFonts w:asciiTheme="minorHAnsi" w:hAnsiTheme="minorHAnsi" w:cstheme="minorHAnsi"/>
                <w:i/>
                <w:sz w:val="18"/>
                <w:szCs w:val="18"/>
              </w:rPr>
              <w:t xml:space="preserve"> E1-E3 blo</w:t>
            </w:r>
            <w:r>
              <w:rPr>
                <w:rFonts w:asciiTheme="minorHAnsi" w:hAnsiTheme="minorHAnsi" w:cstheme="minorHAnsi"/>
                <w:i/>
                <w:sz w:val="18"/>
                <w:szCs w:val="18"/>
              </w:rPr>
              <w:t>kkeert</w:t>
            </w:r>
            <w:r w:rsidRPr="007D62CE">
              <w:rPr>
                <w:rFonts w:asciiTheme="minorHAnsi" w:hAnsiTheme="minorHAnsi" w:cstheme="minorHAnsi"/>
                <w:i/>
                <w:sz w:val="18"/>
                <w:szCs w:val="18"/>
              </w:rPr>
              <w:t xml:space="preserve"> </w:t>
            </w:r>
            <w:r>
              <w:rPr>
                <w:rFonts w:asciiTheme="minorHAnsi" w:hAnsiTheme="minorHAnsi" w:cstheme="minorHAnsi"/>
                <w:i/>
                <w:sz w:val="18"/>
                <w:szCs w:val="18"/>
              </w:rPr>
              <w:t>1</w:t>
            </w:r>
            <w:r w:rsidRPr="007D62CE">
              <w:rPr>
                <w:rFonts w:asciiTheme="minorHAnsi" w:hAnsiTheme="minorHAnsi" w:cstheme="minorHAnsi"/>
                <w:i/>
                <w:sz w:val="18"/>
                <w:szCs w:val="18"/>
              </w:rPr>
              <w:t xml:space="preserve"> functie van technisch assistent D1-D3</w:t>
            </w:r>
          </w:p>
        </w:tc>
      </w:tr>
    </w:tbl>
    <w:p w14:paraId="3DFB7751" w14:textId="77777777" w:rsidR="0071024A" w:rsidRPr="007D62CE" w:rsidRDefault="0071024A" w:rsidP="0071024A">
      <w:pPr>
        <w:spacing w:after="120"/>
        <w:ind w:right="83"/>
        <w:jc w:val="both"/>
        <w:rPr>
          <w:rFonts w:asciiTheme="minorHAnsi" w:hAnsiTheme="minorHAnsi" w:cstheme="minorHAnsi"/>
          <w:sz w:val="18"/>
          <w:szCs w:val="18"/>
          <w:lang w:val="nl-BE"/>
        </w:rPr>
      </w:pPr>
    </w:p>
    <w:p w14:paraId="731D3D22" w14:textId="77777777" w:rsidR="0071024A" w:rsidRPr="007D62CE" w:rsidRDefault="0071024A" w:rsidP="0071024A">
      <w:pPr>
        <w:spacing w:before="120"/>
        <w:ind w:right="83"/>
        <w:jc w:val="both"/>
        <w:rPr>
          <w:rFonts w:asciiTheme="minorHAnsi" w:hAnsiTheme="minorHAnsi" w:cstheme="minorHAnsi"/>
          <w:b/>
          <w:caps/>
          <w:sz w:val="18"/>
          <w:szCs w:val="18"/>
        </w:rPr>
      </w:pPr>
      <w:r w:rsidRPr="007D62CE">
        <w:rPr>
          <w:rFonts w:asciiTheme="minorHAnsi" w:hAnsiTheme="minorHAnsi" w:cstheme="minorHAnsi"/>
          <w:b/>
          <w:caps/>
          <w:sz w:val="18"/>
          <w:szCs w:val="18"/>
        </w:rPr>
        <w:t>Woonzorgcentrum – statutair uitdovende functies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992"/>
        <w:gridCol w:w="1560"/>
        <w:gridCol w:w="1275"/>
      </w:tblGrid>
      <w:tr w:rsidR="0071024A" w:rsidRPr="00C63922" w14:paraId="046FB318" w14:textId="77777777" w:rsidTr="00D8495F">
        <w:tc>
          <w:tcPr>
            <w:tcW w:w="5245" w:type="dxa"/>
          </w:tcPr>
          <w:p w14:paraId="43BF31F8" w14:textId="77777777" w:rsidR="0071024A" w:rsidRPr="00C63922" w:rsidRDefault="0071024A" w:rsidP="00D8495F">
            <w:pPr>
              <w:ind w:right="83"/>
              <w:jc w:val="center"/>
              <w:rPr>
                <w:rFonts w:asciiTheme="minorHAnsi" w:hAnsiTheme="minorHAnsi" w:cstheme="minorHAnsi"/>
                <w:sz w:val="18"/>
                <w:szCs w:val="18"/>
              </w:rPr>
            </w:pPr>
            <w:r w:rsidRPr="00C63922">
              <w:rPr>
                <w:rFonts w:asciiTheme="minorHAnsi" w:hAnsiTheme="minorHAnsi" w:cstheme="minorHAnsi"/>
                <w:b/>
                <w:sz w:val="18"/>
                <w:szCs w:val="18"/>
              </w:rPr>
              <w:t>Functie</w:t>
            </w:r>
          </w:p>
        </w:tc>
        <w:tc>
          <w:tcPr>
            <w:tcW w:w="992" w:type="dxa"/>
          </w:tcPr>
          <w:p w14:paraId="18ECD13C" w14:textId="61C924E2" w:rsidR="0071024A" w:rsidRPr="00CB28FC" w:rsidRDefault="00CB28FC" w:rsidP="00D8495F">
            <w:pPr>
              <w:ind w:right="83"/>
              <w:jc w:val="center"/>
              <w:rPr>
                <w:rFonts w:asciiTheme="minorHAnsi" w:hAnsiTheme="minorHAnsi" w:cstheme="minorHAnsi"/>
                <w:b/>
                <w:bCs/>
                <w:sz w:val="18"/>
                <w:szCs w:val="18"/>
              </w:rPr>
            </w:pPr>
            <w:r w:rsidRPr="00CB28FC">
              <w:rPr>
                <w:rFonts w:asciiTheme="minorHAnsi" w:hAnsiTheme="minorHAnsi" w:cstheme="minorHAnsi"/>
                <w:b/>
                <w:bCs/>
                <w:sz w:val="18"/>
                <w:szCs w:val="18"/>
              </w:rPr>
              <w:t>Niveau</w:t>
            </w:r>
          </w:p>
        </w:tc>
        <w:tc>
          <w:tcPr>
            <w:tcW w:w="2835" w:type="dxa"/>
            <w:gridSpan w:val="2"/>
          </w:tcPr>
          <w:p w14:paraId="5023B1FA" w14:textId="77777777" w:rsidR="0071024A" w:rsidRPr="00C63922" w:rsidRDefault="0071024A" w:rsidP="00D8495F">
            <w:pPr>
              <w:ind w:right="83"/>
              <w:jc w:val="center"/>
              <w:rPr>
                <w:rFonts w:asciiTheme="minorHAnsi" w:hAnsiTheme="minorHAnsi" w:cstheme="minorHAnsi"/>
                <w:b/>
                <w:sz w:val="18"/>
                <w:szCs w:val="18"/>
              </w:rPr>
            </w:pPr>
            <w:r w:rsidRPr="00C63922">
              <w:rPr>
                <w:rFonts w:asciiTheme="minorHAnsi" w:hAnsiTheme="minorHAnsi" w:cstheme="minorHAnsi"/>
                <w:b/>
                <w:sz w:val="18"/>
                <w:szCs w:val="18"/>
              </w:rPr>
              <w:t>Personeelskader</w:t>
            </w:r>
          </w:p>
        </w:tc>
      </w:tr>
      <w:tr w:rsidR="0071024A" w:rsidRPr="00C63922" w14:paraId="6495C5B4" w14:textId="77777777" w:rsidTr="00D8495F">
        <w:tc>
          <w:tcPr>
            <w:tcW w:w="5245" w:type="dxa"/>
          </w:tcPr>
          <w:p w14:paraId="4C364914" w14:textId="77777777" w:rsidR="0071024A" w:rsidRPr="00C63922" w:rsidRDefault="0071024A" w:rsidP="00D8495F">
            <w:pPr>
              <w:ind w:right="83"/>
              <w:jc w:val="center"/>
              <w:rPr>
                <w:rFonts w:asciiTheme="minorHAnsi" w:hAnsiTheme="minorHAnsi" w:cstheme="minorHAnsi"/>
                <w:sz w:val="18"/>
                <w:szCs w:val="18"/>
              </w:rPr>
            </w:pPr>
          </w:p>
        </w:tc>
        <w:tc>
          <w:tcPr>
            <w:tcW w:w="992" w:type="dxa"/>
          </w:tcPr>
          <w:p w14:paraId="599E684B" w14:textId="77777777" w:rsidR="0071024A" w:rsidRPr="00C63922" w:rsidRDefault="0071024A" w:rsidP="00D8495F">
            <w:pPr>
              <w:ind w:right="83"/>
              <w:jc w:val="center"/>
              <w:rPr>
                <w:rFonts w:asciiTheme="minorHAnsi" w:hAnsiTheme="minorHAnsi" w:cstheme="minorHAnsi"/>
                <w:sz w:val="18"/>
                <w:szCs w:val="18"/>
              </w:rPr>
            </w:pPr>
          </w:p>
        </w:tc>
        <w:tc>
          <w:tcPr>
            <w:tcW w:w="1560" w:type="dxa"/>
          </w:tcPr>
          <w:p w14:paraId="2D13F1E5" w14:textId="77777777" w:rsidR="0071024A" w:rsidRPr="00C63922" w:rsidRDefault="0071024A" w:rsidP="00D8495F">
            <w:pPr>
              <w:ind w:right="83"/>
              <w:jc w:val="center"/>
              <w:rPr>
                <w:rFonts w:asciiTheme="minorHAnsi" w:hAnsiTheme="minorHAnsi" w:cstheme="minorHAnsi"/>
                <w:b/>
                <w:sz w:val="18"/>
                <w:szCs w:val="18"/>
              </w:rPr>
            </w:pPr>
            <w:r w:rsidRPr="00C63922">
              <w:rPr>
                <w:rFonts w:asciiTheme="minorHAnsi" w:hAnsiTheme="minorHAnsi" w:cstheme="minorHAnsi"/>
                <w:b/>
                <w:sz w:val="18"/>
                <w:szCs w:val="18"/>
              </w:rPr>
              <w:t>Statutair</w:t>
            </w:r>
          </w:p>
        </w:tc>
        <w:tc>
          <w:tcPr>
            <w:tcW w:w="1275" w:type="dxa"/>
          </w:tcPr>
          <w:p w14:paraId="7133A033" w14:textId="77777777" w:rsidR="0071024A" w:rsidRPr="00C63922" w:rsidRDefault="0071024A" w:rsidP="00D8495F">
            <w:pPr>
              <w:tabs>
                <w:tab w:val="left" w:pos="690"/>
                <w:tab w:val="center" w:pos="1418"/>
              </w:tabs>
              <w:ind w:right="83"/>
              <w:jc w:val="center"/>
              <w:rPr>
                <w:rFonts w:asciiTheme="minorHAnsi" w:hAnsiTheme="minorHAnsi" w:cstheme="minorHAnsi"/>
                <w:b/>
                <w:sz w:val="18"/>
                <w:szCs w:val="18"/>
              </w:rPr>
            </w:pPr>
            <w:r w:rsidRPr="00C63922">
              <w:rPr>
                <w:rFonts w:asciiTheme="minorHAnsi" w:hAnsiTheme="minorHAnsi" w:cstheme="minorHAnsi"/>
                <w:b/>
                <w:sz w:val="18"/>
                <w:szCs w:val="18"/>
              </w:rPr>
              <w:t>Contractueel</w:t>
            </w:r>
          </w:p>
        </w:tc>
      </w:tr>
      <w:tr w:rsidR="0071024A" w14:paraId="57C7CFE9" w14:textId="77777777" w:rsidTr="00D8495F">
        <w:tc>
          <w:tcPr>
            <w:tcW w:w="5245" w:type="dxa"/>
          </w:tcPr>
          <w:p w14:paraId="60CE69EC" w14:textId="77777777" w:rsidR="0071024A" w:rsidRDefault="0071024A" w:rsidP="00D8495F">
            <w:pPr>
              <w:ind w:right="83"/>
              <w:jc w:val="both"/>
              <w:rPr>
                <w:rFonts w:asciiTheme="minorHAnsi" w:hAnsiTheme="minorHAnsi" w:cs="Tahoma"/>
                <w:sz w:val="18"/>
                <w:szCs w:val="18"/>
                <w:lang w:val="nl-BE"/>
              </w:rPr>
            </w:pPr>
            <w:r>
              <w:rPr>
                <w:rFonts w:asciiTheme="minorHAnsi" w:hAnsiTheme="minorHAnsi" w:cs="Tahoma"/>
                <w:sz w:val="18"/>
                <w:szCs w:val="18"/>
                <w:lang w:val="nl-BE"/>
              </w:rPr>
              <w:t>Afdelingshoofd</w:t>
            </w:r>
          </w:p>
        </w:tc>
        <w:tc>
          <w:tcPr>
            <w:tcW w:w="992" w:type="dxa"/>
          </w:tcPr>
          <w:p w14:paraId="69C27346" w14:textId="77777777" w:rsidR="0071024A"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C4</w:t>
            </w:r>
          </w:p>
        </w:tc>
        <w:tc>
          <w:tcPr>
            <w:tcW w:w="1560" w:type="dxa"/>
          </w:tcPr>
          <w:p w14:paraId="63CD3DE3"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1</w:t>
            </w:r>
          </w:p>
        </w:tc>
        <w:tc>
          <w:tcPr>
            <w:tcW w:w="1275" w:type="dxa"/>
          </w:tcPr>
          <w:p w14:paraId="53CC1829" w14:textId="77777777" w:rsidR="0071024A" w:rsidRDefault="0071024A" w:rsidP="00D8495F">
            <w:pPr>
              <w:ind w:right="83"/>
              <w:jc w:val="both"/>
              <w:rPr>
                <w:rFonts w:asciiTheme="minorHAnsi" w:hAnsiTheme="minorHAnsi" w:cstheme="minorHAnsi"/>
                <w:sz w:val="18"/>
                <w:szCs w:val="18"/>
              </w:rPr>
            </w:pPr>
          </w:p>
        </w:tc>
      </w:tr>
      <w:tr w:rsidR="0071024A" w14:paraId="4172019E" w14:textId="77777777" w:rsidTr="00D8495F">
        <w:tc>
          <w:tcPr>
            <w:tcW w:w="5245" w:type="dxa"/>
          </w:tcPr>
          <w:p w14:paraId="277FF084" w14:textId="77777777" w:rsidR="0071024A" w:rsidRDefault="0071024A" w:rsidP="00D8495F">
            <w:pPr>
              <w:ind w:right="83"/>
              <w:jc w:val="both"/>
              <w:rPr>
                <w:rFonts w:asciiTheme="minorHAnsi" w:hAnsiTheme="minorHAnsi" w:cs="Tahoma"/>
                <w:sz w:val="18"/>
                <w:szCs w:val="18"/>
                <w:lang w:val="nl-BE"/>
              </w:rPr>
            </w:pPr>
            <w:r w:rsidRPr="003F2215">
              <w:rPr>
                <w:rFonts w:asciiTheme="minorHAnsi" w:hAnsiTheme="minorHAnsi" w:cs="Tahoma"/>
                <w:sz w:val="18"/>
                <w:szCs w:val="18"/>
                <w:lang w:val="nl-BE"/>
              </w:rPr>
              <w:t>Gebrevetteerde verpleegkundige</w:t>
            </w:r>
          </w:p>
        </w:tc>
        <w:tc>
          <w:tcPr>
            <w:tcW w:w="992" w:type="dxa"/>
          </w:tcPr>
          <w:p w14:paraId="723ACDBE" w14:textId="77777777" w:rsidR="0071024A"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C4</w:t>
            </w:r>
          </w:p>
        </w:tc>
        <w:tc>
          <w:tcPr>
            <w:tcW w:w="1560" w:type="dxa"/>
          </w:tcPr>
          <w:p w14:paraId="54F3F167"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1</w:t>
            </w:r>
          </w:p>
        </w:tc>
        <w:tc>
          <w:tcPr>
            <w:tcW w:w="1275" w:type="dxa"/>
          </w:tcPr>
          <w:p w14:paraId="2D80CE2B" w14:textId="77777777" w:rsidR="0071024A" w:rsidRDefault="0071024A" w:rsidP="00D8495F">
            <w:pPr>
              <w:ind w:right="83"/>
              <w:jc w:val="both"/>
              <w:rPr>
                <w:rFonts w:asciiTheme="minorHAnsi" w:hAnsiTheme="minorHAnsi" w:cstheme="minorHAnsi"/>
                <w:sz w:val="18"/>
                <w:szCs w:val="18"/>
              </w:rPr>
            </w:pPr>
          </w:p>
        </w:tc>
      </w:tr>
      <w:tr w:rsidR="0071024A" w14:paraId="47068402" w14:textId="77777777" w:rsidTr="00D8495F">
        <w:tc>
          <w:tcPr>
            <w:tcW w:w="5245" w:type="dxa"/>
          </w:tcPr>
          <w:p w14:paraId="4DB4D481" w14:textId="77777777" w:rsidR="0071024A" w:rsidRDefault="0071024A" w:rsidP="00D8495F">
            <w:pPr>
              <w:ind w:right="83"/>
              <w:jc w:val="both"/>
              <w:rPr>
                <w:rFonts w:asciiTheme="minorHAnsi" w:hAnsiTheme="minorHAnsi" w:cs="Tahoma"/>
                <w:sz w:val="18"/>
                <w:szCs w:val="18"/>
                <w:lang w:val="nl-BE"/>
              </w:rPr>
            </w:pPr>
            <w:r>
              <w:rPr>
                <w:rFonts w:asciiTheme="minorHAnsi" w:hAnsiTheme="minorHAnsi" w:cs="Tahoma"/>
                <w:sz w:val="18"/>
                <w:szCs w:val="18"/>
                <w:lang w:val="nl-BE"/>
              </w:rPr>
              <w:t>Zorgkundige</w:t>
            </w:r>
          </w:p>
        </w:tc>
        <w:tc>
          <w:tcPr>
            <w:tcW w:w="992" w:type="dxa"/>
          </w:tcPr>
          <w:p w14:paraId="2D4924FE" w14:textId="77777777" w:rsidR="0071024A"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C2</w:t>
            </w:r>
          </w:p>
        </w:tc>
        <w:tc>
          <w:tcPr>
            <w:tcW w:w="1560" w:type="dxa"/>
          </w:tcPr>
          <w:p w14:paraId="6A1CECBA"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2</w:t>
            </w:r>
          </w:p>
        </w:tc>
        <w:tc>
          <w:tcPr>
            <w:tcW w:w="1275" w:type="dxa"/>
          </w:tcPr>
          <w:p w14:paraId="72B28E35" w14:textId="77777777" w:rsidR="0071024A" w:rsidRDefault="0071024A" w:rsidP="00D8495F">
            <w:pPr>
              <w:ind w:right="83"/>
              <w:jc w:val="both"/>
              <w:rPr>
                <w:rFonts w:asciiTheme="minorHAnsi" w:hAnsiTheme="minorHAnsi" w:cstheme="minorHAnsi"/>
                <w:sz w:val="18"/>
                <w:szCs w:val="18"/>
              </w:rPr>
            </w:pPr>
          </w:p>
        </w:tc>
      </w:tr>
      <w:tr w:rsidR="0071024A" w14:paraId="34AAF9DE" w14:textId="77777777" w:rsidTr="00D8495F">
        <w:tc>
          <w:tcPr>
            <w:tcW w:w="5245" w:type="dxa"/>
          </w:tcPr>
          <w:p w14:paraId="60032B33" w14:textId="77777777" w:rsidR="0071024A" w:rsidRDefault="0071024A" w:rsidP="00D8495F">
            <w:pPr>
              <w:ind w:right="83"/>
              <w:jc w:val="both"/>
              <w:rPr>
                <w:rFonts w:asciiTheme="minorHAnsi" w:hAnsiTheme="minorHAnsi" w:cs="Tahoma"/>
                <w:sz w:val="18"/>
                <w:szCs w:val="18"/>
                <w:lang w:val="nl-BE"/>
              </w:rPr>
            </w:pPr>
            <w:r w:rsidRPr="003F2215">
              <w:rPr>
                <w:rFonts w:asciiTheme="minorHAnsi" w:hAnsiTheme="minorHAnsi" w:cs="Tahoma"/>
                <w:sz w:val="18"/>
                <w:szCs w:val="18"/>
                <w:lang w:val="nl-BE"/>
              </w:rPr>
              <w:t>Kok</w:t>
            </w:r>
          </w:p>
        </w:tc>
        <w:tc>
          <w:tcPr>
            <w:tcW w:w="992" w:type="dxa"/>
          </w:tcPr>
          <w:p w14:paraId="749D21A2" w14:textId="77777777" w:rsidR="0071024A"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C3</w:t>
            </w:r>
          </w:p>
        </w:tc>
        <w:tc>
          <w:tcPr>
            <w:tcW w:w="1560" w:type="dxa"/>
          </w:tcPr>
          <w:p w14:paraId="4B204973" w14:textId="77777777" w:rsidR="0071024A" w:rsidRPr="005C781E" w:rsidRDefault="0071024A" w:rsidP="00D8495F">
            <w:pPr>
              <w:ind w:right="83"/>
              <w:jc w:val="both"/>
              <w:rPr>
                <w:rFonts w:asciiTheme="minorHAnsi" w:hAnsiTheme="minorHAnsi" w:cstheme="minorHAnsi"/>
                <w:sz w:val="18"/>
                <w:szCs w:val="18"/>
              </w:rPr>
            </w:pPr>
            <w:r>
              <w:rPr>
                <w:rFonts w:asciiTheme="minorHAnsi" w:hAnsiTheme="minorHAnsi" w:cstheme="minorHAnsi"/>
                <w:sz w:val="18"/>
                <w:szCs w:val="18"/>
              </w:rPr>
              <w:t>0.5</w:t>
            </w:r>
          </w:p>
        </w:tc>
        <w:tc>
          <w:tcPr>
            <w:tcW w:w="1275" w:type="dxa"/>
          </w:tcPr>
          <w:p w14:paraId="30AE9586" w14:textId="77777777" w:rsidR="0071024A" w:rsidRDefault="0071024A" w:rsidP="00D8495F">
            <w:pPr>
              <w:ind w:right="83"/>
              <w:jc w:val="both"/>
              <w:rPr>
                <w:rFonts w:asciiTheme="minorHAnsi" w:hAnsiTheme="minorHAnsi" w:cstheme="minorHAnsi"/>
                <w:sz w:val="18"/>
                <w:szCs w:val="18"/>
              </w:rPr>
            </w:pPr>
          </w:p>
        </w:tc>
      </w:tr>
    </w:tbl>
    <w:p w14:paraId="1E40785E" w14:textId="77777777" w:rsidR="0071024A" w:rsidRDefault="0071024A" w:rsidP="0071024A">
      <w:pPr>
        <w:spacing w:after="120"/>
        <w:ind w:left="567" w:right="83" w:hanging="567"/>
        <w:jc w:val="both"/>
        <w:rPr>
          <w:rFonts w:asciiTheme="minorHAnsi" w:hAnsiTheme="minorHAnsi" w:cs="Tahoma"/>
          <w:sz w:val="18"/>
          <w:szCs w:val="18"/>
          <w:lang w:val="nl-BE"/>
        </w:rPr>
      </w:pPr>
    </w:p>
    <w:p w14:paraId="2A5662E6" w14:textId="77777777" w:rsidR="0071024A" w:rsidRDefault="0071024A" w:rsidP="0071024A">
      <w:pPr>
        <w:spacing w:after="120"/>
        <w:ind w:left="567" w:right="83" w:hanging="567"/>
        <w:jc w:val="both"/>
        <w:rPr>
          <w:rFonts w:asciiTheme="minorHAnsi" w:hAnsiTheme="minorHAnsi" w:cs="Tahoma"/>
          <w:sz w:val="18"/>
          <w:szCs w:val="18"/>
          <w:lang w:val="nl-BE"/>
        </w:rPr>
      </w:pPr>
      <w:r>
        <w:rPr>
          <w:rFonts w:asciiTheme="minorHAnsi" w:hAnsiTheme="minorHAnsi" w:cs="Tahoma"/>
          <w:sz w:val="18"/>
          <w:szCs w:val="18"/>
          <w:lang w:val="nl-BE"/>
        </w:rPr>
        <w:t>Artikel 2 - Afschrift van dit besluit wordt overgemaakt aan de personeelsdienst en aan de financiële dienst.</w:t>
      </w:r>
    </w:p>
    <w:p w14:paraId="596D0F05" w14:textId="25F0FE6D" w:rsidR="00204224" w:rsidRDefault="00204224" w:rsidP="00204224">
      <w:pPr>
        <w:widowControl w:val="0"/>
        <w:spacing w:after="120"/>
        <w:jc w:val="center"/>
        <w:rPr>
          <w:rFonts w:asciiTheme="minorHAnsi" w:hAnsiTheme="minorHAnsi" w:cs="Tahoma"/>
          <w:sz w:val="18"/>
          <w:szCs w:val="18"/>
        </w:rPr>
      </w:pPr>
      <w:r>
        <w:rPr>
          <w:rFonts w:asciiTheme="minorHAnsi" w:hAnsiTheme="minorHAnsi" w:cs="Tahoma"/>
          <w:sz w:val="18"/>
          <w:szCs w:val="18"/>
        </w:rPr>
        <w:t>Aldus vastgesteld in bovenvermelde zitting</w:t>
      </w:r>
      <w:r w:rsidR="00673D41">
        <w:rPr>
          <w:rFonts w:asciiTheme="minorHAnsi" w:hAnsiTheme="minorHAnsi" w:cs="Tahoma"/>
          <w:sz w:val="18"/>
          <w:szCs w:val="18"/>
        </w:rPr>
        <w:t>.</w:t>
      </w:r>
    </w:p>
    <w:p w14:paraId="1291DE84" w14:textId="01123331" w:rsidR="00F53A31" w:rsidRDefault="00F53A31" w:rsidP="005E4344">
      <w:pPr>
        <w:widowControl w:val="0"/>
        <w:spacing w:after="120"/>
        <w:rPr>
          <w:rFonts w:asciiTheme="minorHAnsi" w:hAnsiTheme="minorHAnsi" w:cs="Tahoma"/>
          <w:sz w:val="18"/>
          <w:szCs w:val="18"/>
        </w:rPr>
      </w:pPr>
    </w:p>
    <w:p w14:paraId="69890ED0" w14:textId="6C849A0C" w:rsidR="00870FBB" w:rsidRPr="00A26750" w:rsidRDefault="00870FBB" w:rsidP="00870FBB">
      <w:pPr>
        <w:spacing w:after="120"/>
        <w:ind w:left="1701" w:right="112" w:hanging="1701"/>
        <w:jc w:val="both"/>
        <w:rPr>
          <w:rFonts w:ascii="Calibri" w:hAnsi="Calibri" w:cs="Tahoma"/>
          <w:b/>
          <w:sz w:val="18"/>
          <w:szCs w:val="18"/>
          <w:lang w:val="nl-BE"/>
        </w:rPr>
      </w:pPr>
      <w:r w:rsidRPr="000D32BC">
        <w:rPr>
          <w:rFonts w:ascii="Calibri" w:hAnsi="Calibri" w:cs="Tahoma"/>
          <w:b/>
          <w:sz w:val="18"/>
          <w:szCs w:val="18"/>
        </w:rPr>
        <w:t>Dagorde p</w:t>
      </w:r>
      <w:r>
        <w:rPr>
          <w:rFonts w:ascii="Calibri" w:hAnsi="Calibri" w:cs="Tahoma"/>
          <w:b/>
          <w:sz w:val="18"/>
          <w:szCs w:val="18"/>
        </w:rPr>
        <w:t>u</w:t>
      </w:r>
      <w:r w:rsidRPr="000D32BC">
        <w:rPr>
          <w:rFonts w:ascii="Calibri" w:hAnsi="Calibri" w:cs="Tahoma"/>
          <w:b/>
          <w:sz w:val="18"/>
          <w:szCs w:val="18"/>
        </w:rPr>
        <w:t>nt</w:t>
      </w:r>
      <w:r>
        <w:rPr>
          <w:rFonts w:ascii="Calibri" w:hAnsi="Calibri" w:cs="Tahoma"/>
          <w:b/>
          <w:sz w:val="18"/>
          <w:szCs w:val="18"/>
        </w:rPr>
        <w:t xml:space="preserve"> 3</w:t>
      </w:r>
      <w:r w:rsidRPr="000D32BC">
        <w:rPr>
          <w:rFonts w:ascii="Calibri" w:hAnsi="Calibri" w:cs="Tahoma"/>
          <w:b/>
          <w:sz w:val="18"/>
          <w:szCs w:val="18"/>
        </w:rPr>
        <w:t>:</w:t>
      </w:r>
      <w:r>
        <w:rPr>
          <w:rFonts w:ascii="Calibri" w:hAnsi="Calibri" w:cs="Tahoma"/>
          <w:b/>
          <w:sz w:val="18"/>
          <w:szCs w:val="18"/>
        </w:rPr>
        <w:t xml:space="preserve"> </w:t>
      </w:r>
      <w:bookmarkStart w:id="2" w:name="_Hlk56767104"/>
      <w:r>
        <w:rPr>
          <w:rFonts w:ascii="Calibri" w:hAnsi="Calibri" w:cs="Tahoma"/>
          <w:b/>
          <w:sz w:val="18"/>
          <w:szCs w:val="18"/>
        </w:rPr>
        <w:tab/>
      </w:r>
      <w:r w:rsidRPr="005A0E7F">
        <w:rPr>
          <w:rFonts w:ascii="Calibri" w:hAnsi="Calibri" w:cs="Tahoma"/>
          <w:b/>
          <w:sz w:val="18"/>
          <w:szCs w:val="18"/>
          <w:lang w:eastAsia="nl-NL"/>
        </w:rPr>
        <w:t>Goedkeuring van de samenwerkingsovereenkomst, afgesloten met het agentschap zorg en gezondheid houdende het opnemen van complementaire engagementen in het kader van het besluit van de Vlaamse regering van 13 november 2020 tot toekenning van een subsidie aan de lokale besturen om de contact- en bronopsporing ter bestrijding van de Covid-19-pandemie te versterken.</w:t>
      </w:r>
      <w:bookmarkEnd w:id="2"/>
    </w:p>
    <w:p w14:paraId="4A0A2584" w14:textId="77777777" w:rsidR="00870FBB" w:rsidRPr="005A0E7F" w:rsidRDefault="00870FBB" w:rsidP="00870FBB">
      <w:pPr>
        <w:spacing w:after="120"/>
        <w:ind w:right="112"/>
        <w:rPr>
          <w:rFonts w:ascii="Calibri" w:hAnsi="Calibri" w:cs="Tahoma"/>
          <w:b/>
          <w:sz w:val="18"/>
          <w:szCs w:val="18"/>
          <w:lang w:val="nl-BE"/>
        </w:rPr>
      </w:pPr>
    </w:p>
    <w:p w14:paraId="024E1EA3" w14:textId="0E615C61" w:rsidR="00870FBB" w:rsidRPr="00425412" w:rsidRDefault="00870FBB" w:rsidP="00870FBB">
      <w:pPr>
        <w:spacing w:before="120" w:after="120"/>
        <w:ind w:right="112"/>
        <w:jc w:val="both"/>
        <w:rPr>
          <w:rFonts w:ascii="Calibri" w:hAnsi="Calibri" w:cs="Tahoma"/>
          <w:b/>
          <w:sz w:val="18"/>
          <w:szCs w:val="18"/>
        </w:rPr>
      </w:pPr>
      <w:r w:rsidRPr="00425412">
        <w:rPr>
          <w:rFonts w:ascii="Calibri" w:hAnsi="Calibri" w:cs="Tahoma"/>
          <w:b/>
          <w:sz w:val="18"/>
          <w:szCs w:val="18"/>
        </w:rPr>
        <w:t>DE RAAD</w:t>
      </w:r>
      <w:r w:rsidR="00CB28FC">
        <w:rPr>
          <w:rFonts w:ascii="Calibri" w:hAnsi="Calibri" w:cs="Tahoma"/>
          <w:b/>
          <w:sz w:val="18"/>
          <w:szCs w:val="18"/>
        </w:rPr>
        <w:t>:</w:t>
      </w:r>
    </w:p>
    <w:p w14:paraId="09F9F2FD" w14:textId="77777777" w:rsidR="00870FBB" w:rsidRPr="000D32BC" w:rsidRDefault="00870FBB" w:rsidP="00870FBB">
      <w:pPr>
        <w:spacing w:before="120" w:after="120"/>
        <w:ind w:right="112"/>
        <w:jc w:val="both"/>
        <w:rPr>
          <w:rFonts w:ascii="Calibri" w:hAnsi="Calibri" w:cs="Tahoma"/>
          <w:b/>
          <w:i/>
          <w:sz w:val="18"/>
          <w:szCs w:val="18"/>
        </w:rPr>
      </w:pPr>
      <w:r w:rsidRPr="000D32BC">
        <w:rPr>
          <w:rFonts w:ascii="Calibri" w:hAnsi="Calibri" w:cs="Tahoma"/>
          <w:b/>
          <w:i/>
          <w:sz w:val="18"/>
          <w:szCs w:val="18"/>
        </w:rPr>
        <w:t>Bevoegdheid:</w:t>
      </w:r>
    </w:p>
    <w:p w14:paraId="54EB87FD" w14:textId="77777777" w:rsidR="00870FBB" w:rsidRPr="003B163A" w:rsidRDefault="00870FBB" w:rsidP="00870FBB">
      <w:pPr>
        <w:spacing w:after="120"/>
        <w:ind w:right="112"/>
        <w:jc w:val="both"/>
        <w:rPr>
          <w:rFonts w:ascii="Calibri" w:hAnsi="Calibri" w:cs="Tahoma"/>
          <w:sz w:val="18"/>
          <w:szCs w:val="18"/>
          <w:lang w:eastAsia="nl-NL"/>
        </w:rPr>
      </w:pPr>
      <w:r>
        <w:rPr>
          <w:rFonts w:ascii="Calibri" w:hAnsi="Calibri" w:cs="Tahoma"/>
          <w:sz w:val="18"/>
          <w:szCs w:val="18"/>
          <w:lang w:eastAsia="nl-NL"/>
        </w:rPr>
        <w:t>Het decreet lokaal bestuur van 22 december 2017, artikel 186 §2.</w:t>
      </w:r>
    </w:p>
    <w:p w14:paraId="6ACCC898" w14:textId="77777777" w:rsidR="00870FBB" w:rsidRDefault="00870FBB" w:rsidP="00870FBB">
      <w:pPr>
        <w:spacing w:after="120"/>
        <w:ind w:right="112"/>
        <w:jc w:val="both"/>
        <w:rPr>
          <w:rFonts w:ascii="Calibri" w:hAnsi="Calibri" w:cs="Tahoma"/>
          <w:b/>
          <w:i/>
          <w:sz w:val="18"/>
          <w:szCs w:val="18"/>
        </w:rPr>
      </w:pPr>
      <w:r w:rsidRPr="000D32BC">
        <w:rPr>
          <w:rFonts w:ascii="Calibri" w:hAnsi="Calibri" w:cs="Tahoma"/>
          <w:b/>
          <w:i/>
          <w:sz w:val="18"/>
          <w:szCs w:val="18"/>
        </w:rPr>
        <w:t>Rechtsgrond:</w:t>
      </w:r>
    </w:p>
    <w:p w14:paraId="4D385C04" w14:textId="77777777" w:rsidR="00870FBB" w:rsidRDefault="00870FBB" w:rsidP="00870FBB">
      <w:pPr>
        <w:spacing w:after="120"/>
        <w:ind w:right="112"/>
        <w:jc w:val="both"/>
        <w:rPr>
          <w:rFonts w:ascii="Calibri" w:hAnsi="Calibri" w:cs="Tahoma"/>
          <w:sz w:val="18"/>
          <w:szCs w:val="18"/>
          <w:lang w:eastAsia="nl-NL"/>
        </w:rPr>
      </w:pPr>
      <w:r w:rsidRPr="00251570">
        <w:rPr>
          <w:rFonts w:ascii="Calibri" w:hAnsi="Calibri" w:cs="Tahoma"/>
          <w:sz w:val="18"/>
          <w:szCs w:val="18"/>
          <w:lang w:eastAsia="nl-NL"/>
        </w:rPr>
        <w:t>Het besluit van de Vlaamse Regering d.d. 13 november 2020 tot toekenning van een subsidie aan de lokale besturen om de contact- en bronopsporing ter bestrijding van de Covid-19-pandemie te versterken</w:t>
      </w:r>
      <w:r>
        <w:rPr>
          <w:rFonts w:ascii="Calibri" w:hAnsi="Calibri" w:cs="Tahoma"/>
          <w:sz w:val="18"/>
          <w:szCs w:val="18"/>
          <w:lang w:eastAsia="nl-NL"/>
        </w:rPr>
        <w:t>.</w:t>
      </w:r>
    </w:p>
    <w:p w14:paraId="062ED568" w14:textId="77777777" w:rsidR="00870FBB" w:rsidRDefault="00870FBB" w:rsidP="00870FBB">
      <w:pPr>
        <w:spacing w:after="120"/>
        <w:ind w:right="112"/>
        <w:jc w:val="both"/>
        <w:rPr>
          <w:rFonts w:ascii="Calibri" w:hAnsi="Calibri" w:cs="Tahoma"/>
          <w:sz w:val="18"/>
          <w:szCs w:val="18"/>
          <w:lang w:eastAsia="nl-NL"/>
        </w:rPr>
      </w:pPr>
      <w:r>
        <w:rPr>
          <w:rFonts w:ascii="Calibri" w:hAnsi="Calibri" w:cs="Tahoma"/>
          <w:sz w:val="18"/>
          <w:szCs w:val="18"/>
          <w:lang w:eastAsia="nl-NL"/>
        </w:rPr>
        <w:lastRenderedPageBreak/>
        <w:t>D</w:t>
      </w:r>
      <w:r w:rsidRPr="00251570">
        <w:rPr>
          <w:rFonts w:ascii="Calibri" w:hAnsi="Calibri" w:cs="Tahoma"/>
          <w:sz w:val="18"/>
          <w:szCs w:val="18"/>
          <w:lang w:eastAsia="nl-NL"/>
        </w:rPr>
        <w:t xml:space="preserve">e samenwerkingsovereenkomst met bijlagen tussen met het Vlaams Agentschap Zorg en Gezondheid en gemeente </w:t>
      </w:r>
      <w:r>
        <w:rPr>
          <w:rFonts w:ascii="Calibri" w:hAnsi="Calibri" w:cs="Tahoma"/>
          <w:sz w:val="18"/>
          <w:szCs w:val="18"/>
          <w:lang w:eastAsia="nl-NL"/>
        </w:rPr>
        <w:t xml:space="preserve">en OCMW </w:t>
      </w:r>
      <w:r w:rsidRPr="00251570">
        <w:rPr>
          <w:rFonts w:ascii="Calibri" w:hAnsi="Calibri" w:cs="Tahoma"/>
          <w:sz w:val="18"/>
          <w:szCs w:val="18"/>
          <w:lang w:eastAsia="nl-NL"/>
        </w:rPr>
        <w:t>Zelzate</w:t>
      </w:r>
      <w:r>
        <w:rPr>
          <w:rFonts w:ascii="Calibri" w:hAnsi="Calibri" w:cs="Tahoma"/>
          <w:sz w:val="18"/>
          <w:szCs w:val="18"/>
          <w:lang w:eastAsia="nl-NL"/>
        </w:rPr>
        <w:t>.</w:t>
      </w:r>
    </w:p>
    <w:p w14:paraId="4DBDA2FD" w14:textId="77777777" w:rsidR="00870FBB" w:rsidRDefault="00870FBB" w:rsidP="00870FBB">
      <w:pPr>
        <w:spacing w:after="120"/>
        <w:ind w:right="112"/>
        <w:jc w:val="both"/>
        <w:rPr>
          <w:rFonts w:ascii="Calibri" w:hAnsi="Calibri" w:cs="Tahoma"/>
          <w:sz w:val="18"/>
          <w:szCs w:val="18"/>
          <w:lang w:eastAsia="nl-NL"/>
        </w:rPr>
      </w:pPr>
      <w:r>
        <w:rPr>
          <w:rFonts w:ascii="Calibri" w:hAnsi="Calibri" w:cs="Tahoma"/>
          <w:sz w:val="18"/>
          <w:szCs w:val="18"/>
          <w:lang w:eastAsia="nl-NL"/>
        </w:rPr>
        <w:t>H</w:t>
      </w:r>
      <w:r w:rsidRPr="00251570">
        <w:rPr>
          <w:rFonts w:ascii="Calibri" w:hAnsi="Calibri" w:cs="Tahoma"/>
          <w:sz w:val="18"/>
          <w:szCs w:val="18"/>
          <w:lang w:eastAsia="nl-NL"/>
        </w:rPr>
        <w:t>et besluit van het college van burgemeester en schepenen van 4 december 2020 betreffende toekenning van een subsidie aan de lokale besturen om de contact- en bronopsporing ter bestrijding van de covid-19-pandemie te versterken, waarbij gekozen werd voor optie 1</w:t>
      </w:r>
      <w:r>
        <w:rPr>
          <w:rFonts w:ascii="Calibri" w:hAnsi="Calibri" w:cs="Tahoma"/>
          <w:sz w:val="18"/>
          <w:szCs w:val="18"/>
          <w:lang w:eastAsia="nl-NL"/>
        </w:rPr>
        <w:t>.</w:t>
      </w:r>
    </w:p>
    <w:p w14:paraId="7F22A431" w14:textId="77777777" w:rsidR="00870FBB" w:rsidRPr="003055DE" w:rsidRDefault="00870FBB" w:rsidP="00870FBB">
      <w:pPr>
        <w:spacing w:after="120"/>
        <w:ind w:right="112"/>
        <w:jc w:val="both"/>
        <w:rPr>
          <w:rFonts w:ascii="Calibri" w:hAnsi="Calibri" w:cs="Tahoma"/>
          <w:sz w:val="18"/>
          <w:szCs w:val="18"/>
          <w:lang w:val="nl-BE" w:eastAsia="nl-NL"/>
        </w:rPr>
      </w:pPr>
      <w:r>
        <w:rPr>
          <w:rFonts w:ascii="Calibri" w:hAnsi="Calibri" w:cs="Tahoma"/>
          <w:sz w:val="18"/>
          <w:szCs w:val="18"/>
          <w:lang w:eastAsia="nl-NL"/>
        </w:rPr>
        <w:t xml:space="preserve">Het besluit van de raad voor maatschappelijk welzijn van 25 januari 2021 betreffende </w:t>
      </w:r>
      <w:r w:rsidRPr="003055DE">
        <w:rPr>
          <w:rFonts w:ascii="Calibri" w:hAnsi="Calibri" w:cs="Tahoma"/>
          <w:sz w:val="18"/>
          <w:szCs w:val="18"/>
          <w:lang w:eastAsia="nl-NL"/>
        </w:rPr>
        <w:t>Goedkeuring van de samenwerkingsovereenkomst, afgesloten met het agentschap zorg en gezondheid houdende het opnemen van complementaire engagementen in het kader van het besluit van de Vlaamse regering van 13 november 2020 tot toekenning van een subsidie aan de lokale besturen om de contact- en bronopsporing ter bestrijding van de Covid-19-pandemie te versterken.</w:t>
      </w:r>
    </w:p>
    <w:p w14:paraId="6F01D54C" w14:textId="77777777" w:rsidR="00870FBB" w:rsidRDefault="00870FBB" w:rsidP="00870FBB">
      <w:pPr>
        <w:spacing w:after="120"/>
        <w:ind w:right="112"/>
        <w:jc w:val="both"/>
        <w:rPr>
          <w:rFonts w:ascii="Calibri" w:hAnsi="Calibri"/>
          <w:b/>
          <w:i/>
          <w:sz w:val="18"/>
          <w:szCs w:val="18"/>
        </w:rPr>
      </w:pPr>
      <w:r w:rsidRPr="000D32BC">
        <w:rPr>
          <w:rFonts w:ascii="Calibri" w:hAnsi="Calibri"/>
          <w:b/>
          <w:i/>
          <w:sz w:val="18"/>
          <w:szCs w:val="18"/>
        </w:rPr>
        <w:t xml:space="preserve">Motivatie: </w:t>
      </w:r>
    </w:p>
    <w:p w14:paraId="3460BB39" w14:textId="77777777" w:rsidR="00870FBB" w:rsidRPr="00E50B97" w:rsidRDefault="00870FBB" w:rsidP="00870FBB">
      <w:pPr>
        <w:spacing w:after="120"/>
        <w:ind w:right="112"/>
        <w:jc w:val="both"/>
        <w:rPr>
          <w:rFonts w:ascii="Calibri" w:hAnsi="Calibri" w:cs="Tahoma"/>
          <w:sz w:val="18"/>
          <w:szCs w:val="18"/>
        </w:rPr>
      </w:pPr>
      <w:r>
        <w:rPr>
          <w:rFonts w:ascii="Calibri" w:hAnsi="Calibri" w:cs="Tahoma"/>
          <w:sz w:val="18"/>
          <w:szCs w:val="18"/>
        </w:rPr>
        <w:t>I</w:t>
      </w:r>
      <w:r w:rsidRPr="00E50B97">
        <w:rPr>
          <w:rFonts w:ascii="Calibri" w:hAnsi="Calibri" w:cs="Tahoma"/>
          <w:sz w:val="18"/>
          <w:szCs w:val="18"/>
        </w:rPr>
        <w:t>n de fase van de COVID-19-crisis waarin we ons momenteel bevinden, is een cruciale rol weggelegd voor contactonderzoek en bronopsporing:</w:t>
      </w:r>
    </w:p>
    <w:p w14:paraId="7DFB41DC" w14:textId="77777777" w:rsidR="00870FBB" w:rsidRPr="00E50B97" w:rsidRDefault="00870FBB" w:rsidP="00870FBB">
      <w:pPr>
        <w:numPr>
          <w:ilvl w:val="0"/>
          <w:numId w:val="7"/>
        </w:numPr>
        <w:spacing w:after="120"/>
        <w:ind w:right="112"/>
        <w:jc w:val="both"/>
        <w:rPr>
          <w:rFonts w:ascii="Calibri" w:hAnsi="Calibri" w:cs="Tahoma"/>
          <w:sz w:val="18"/>
          <w:szCs w:val="18"/>
        </w:rPr>
      </w:pPr>
      <w:r w:rsidRPr="00E50B97">
        <w:rPr>
          <w:rFonts w:ascii="Calibri" w:hAnsi="Calibri" w:cs="Tahoma"/>
          <w:sz w:val="18"/>
          <w:szCs w:val="18"/>
        </w:rPr>
        <w:t>Bij contactonderzoek wordt gezocht met wie een besmet iemand nauw contact heeft gehad. Hier is de snelheid van de contacttracing belangrijk. Het is de bedoeling om zoveel mogelijk mensen te bereiken die in contact zijn gekomen met besmette personen. Zij krijgen advies over hoe ze zich kunnen beschermen en welke maatregelen ze kunnen nemen om anderen te beschermen. Dat vermijdt een mogelijke (nieuwe) toename van het aantal patiënten.</w:t>
      </w:r>
    </w:p>
    <w:p w14:paraId="2B1A920E" w14:textId="7474DE5F" w:rsidR="00870FBB" w:rsidRPr="00E50B97" w:rsidRDefault="00870FBB" w:rsidP="00870FBB">
      <w:pPr>
        <w:numPr>
          <w:ilvl w:val="0"/>
          <w:numId w:val="7"/>
        </w:numPr>
        <w:spacing w:after="120"/>
        <w:ind w:right="112"/>
        <w:jc w:val="both"/>
        <w:rPr>
          <w:rFonts w:ascii="Calibri" w:hAnsi="Calibri" w:cs="Tahoma"/>
          <w:sz w:val="18"/>
          <w:szCs w:val="18"/>
        </w:rPr>
      </w:pPr>
      <w:r w:rsidRPr="00E50B97">
        <w:rPr>
          <w:rFonts w:ascii="Calibri" w:hAnsi="Calibri" w:cs="Tahoma"/>
          <w:sz w:val="18"/>
          <w:szCs w:val="18"/>
        </w:rPr>
        <w:t xml:space="preserve">Bij bronopsporing wordt gezocht van wie de besmette persoon zelf de besmetting heeft opgelopen. Bronopsporing heeft als voordeel dat heel gericht kan gezocht worden waar de besmettingen vandaan komen en de lokale besturen als beleidsmakers heel gericht maatregelen (preventie, </w:t>
      </w:r>
      <w:r w:rsidR="00CB28FC" w:rsidRPr="00E50B97">
        <w:rPr>
          <w:rFonts w:ascii="Calibri" w:hAnsi="Calibri" w:cs="Tahoma"/>
          <w:sz w:val="18"/>
          <w:szCs w:val="18"/>
        </w:rPr>
        <w:t>sensibilisering</w:t>
      </w:r>
      <w:r w:rsidRPr="00E50B97">
        <w:rPr>
          <w:rFonts w:ascii="Calibri" w:hAnsi="Calibri" w:cs="Tahoma"/>
          <w:sz w:val="18"/>
          <w:szCs w:val="18"/>
        </w:rPr>
        <w:t>, handhaving) kunnen nemen.</w:t>
      </w:r>
    </w:p>
    <w:p w14:paraId="3561E3C0" w14:textId="77777777" w:rsidR="00870FBB" w:rsidRPr="00E50B97" w:rsidRDefault="00870FBB" w:rsidP="00870FBB">
      <w:pPr>
        <w:spacing w:after="120"/>
        <w:ind w:right="112"/>
        <w:jc w:val="both"/>
        <w:rPr>
          <w:rFonts w:ascii="Calibri" w:hAnsi="Calibri" w:cs="Tahoma"/>
          <w:sz w:val="18"/>
          <w:szCs w:val="18"/>
        </w:rPr>
      </w:pPr>
      <w:r>
        <w:rPr>
          <w:rFonts w:ascii="Calibri" w:hAnsi="Calibri" w:cs="Tahoma"/>
          <w:sz w:val="18"/>
          <w:szCs w:val="18"/>
        </w:rPr>
        <w:t>T</w:t>
      </w:r>
      <w:r w:rsidRPr="00E50B97">
        <w:rPr>
          <w:rFonts w:ascii="Calibri" w:hAnsi="Calibri" w:cs="Tahoma"/>
          <w:sz w:val="18"/>
          <w:szCs w:val="18"/>
        </w:rPr>
        <w:t>er ondersteuning van de centrale contactopsporing mobiliseert de Vlaamse Regering de lokale besturen om bijkomend in te zetten op preventie, sensibilisering, bronopsporing, quarantainecoaching en contactonderzoek</w:t>
      </w:r>
      <w:r>
        <w:rPr>
          <w:rFonts w:ascii="Calibri" w:hAnsi="Calibri" w:cs="Tahoma"/>
          <w:sz w:val="18"/>
          <w:szCs w:val="18"/>
        </w:rPr>
        <w:t>.</w:t>
      </w:r>
    </w:p>
    <w:p w14:paraId="076B0D3A" w14:textId="77777777" w:rsidR="00870FBB" w:rsidRDefault="00870FBB" w:rsidP="00870FBB">
      <w:pPr>
        <w:spacing w:after="120"/>
        <w:ind w:right="112"/>
        <w:jc w:val="both"/>
        <w:rPr>
          <w:rFonts w:ascii="Calibri" w:hAnsi="Calibri" w:cs="Tahoma"/>
          <w:sz w:val="18"/>
          <w:szCs w:val="18"/>
        </w:rPr>
      </w:pPr>
      <w:r>
        <w:rPr>
          <w:rFonts w:ascii="Calibri" w:hAnsi="Calibri" w:cs="Tahoma"/>
          <w:sz w:val="18"/>
          <w:szCs w:val="18"/>
        </w:rPr>
        <w:t>D</w:t>
      </w:r>
      <w:r w:rsidRPr="00E50B97">
        <w:rPr>
          <w:rFonts w:ascii="Calibri" w:hAnsi="Calibri" w:cs="Tahoma"/>
          <w:sz w:val="18"/>
          <w:szCs w:val="18"/>
        </w:rPr>
        <w:t>e contouren werden verder uitgewerkt in het Besluit van de Vlaamse Regering van 13 november 2020 tot toekenning van een subsidie aan de lokale besturen om de contact- en bronopsporing ter bestrijding van de COVID-19-pandemie te versterken</w:t>
      </w:r>
      <w:r>
        <w:rPr>
          <w:rFonts w:ascii="Calibri" w:hAnsi="Calibri" w:cs="Tahoma"/>
          <w:sz w:val="18"/>
          <w:szCs w:val="18"/>
        </w:rPr>
        <w:t>.</w:t>
      </w:r>
    </w:p>
    <w:p w14:paraId="30E720B2" w14:textId="77777777" w:rsidR="00870FBB" w:rsidRPr="00E50B97" w:rsidRDefault="00870FBB" w:rsidP="00870FBB">
      <w:pPr>
        <w:spacing w:after="120"/>
        <w:ind w:right="112"/>
        <w:jc w:val="both"/>
        <w:rPr>
          <w:rFonts w:ascii="Calibri" w:hAnsi="Calibri" w:cs="Tahoma"/>
          <w:sz w:val="18"/>
          <w:szCs w:val="18"/>
        </w:rPr>
      </w:pPr>
      <w:r>
        <w:rPr>
          <w:rFonts w:ascii="Calibri" w:hAnsi="Calibri" w:cs="Tahoma"/>
          <w:sz w:val="18"/>
          <w:szCs w:val="18"/>
        </w:rPr>
        <w:t>De</w:t>
      </w:r>
      <w:r w:rsidRPr="00E50B97">
        <w:rPr>
          <w:rFonts w:ascii="Calibri" w:hAnsi="Calibri" w:cs="Tahoma"/>
          <w:sz w:val="18"/>
          <w:szCs w:val="18"/>
        </w:rPr>
        <w:t xml:space="preserve"> lokale besturen kunnen in het kader van dit besluit kiezen tussen de volgende opties en bijhorende subsidies:</w:t>
      </w:r>
    </w:p>
    <w:p w14:paraId="2DDE101A" w14:textId="77777777" w:rsidR="00870FBB" w:rsidRPr="00E50B97" w:rsidRDefault="00870FBB" w:rsidP="00870FBB">
      <w:pPr>
        <w:numPr>
          <w:ilvl w:val="0"/>
          <w:numId w:val="7"/>
        </w:numPr>
        <w:spacing w:after="120"/>
        <w:ind w:right="112"/>
        <w:jc w:val="both"/>
        <w:rPr>
          <w:rFonts w:ascii="Calibri" w:hAnsi="Calibri" w:cs="Tahoma"/>
          <w:sz w:val="18"/>
          <w:szCs w:val="18"/>
        </w:rPr>
      </w:pPr>
      <w:r w:rsidRPr="00E50B97">
        <w:rPr>
          <w:rFonts w:ascii="Calibri" w:hAnsi="Calibri" w:cs="Tahoma"/>
          <w:sz w:val="18"/>
          <w:szCs w:val="18"/>
        </w:rPr>
        <w:t>Optie 1: inzet in sensibilisering, preventie, bronopsporing en quarantainecoaching:</w:t>
      </w:r>
    </w:p>
    <w:p w14:paraId="3B1C7B34" w14:textId="77777777" w:rsidR="00870FBB" w:rsidRPr="00E50B97" w:rsidRDefault="00870FBB" w:rsidP="00870FBB">
      <w:pPr>
        <w:spacing w:after="120"/>
        <w:ind w:left="426" w:right="112"/>
        <w:jc w:val="both"/>
        <w:rPr>
          <w:rFonts w:ascii="Calibri" w:hAnsi="Calibri" w:cs="Tahoma"/>
          <w:sz w:val="18"/>
          <w:szCs w:val="18"/>
        </w:rPr>
      </w:pPr>
      <w:r w:rsidRPr="00E50B97">
        <w:rPr>
          <w:rFonts w:ascii="Calibri" w:hAnsi="Calibri" w:cs="Tahoma"/>
          <w:sz w:val="18"/>
          <w:szCs w:val="18"/>
        </w:rPr>
        <w:t>De gemeente krijgt hiervoor een forfaitair bedrag van 0,125 euro per inwoner per maand. Telt jouw gemeente 10.000 inwoners, dan ontvang je 1.250 euro per maand.</w:t>
      </w:r>
    </w:p>
    <w:p w14:paraId="4EAF57DA" w14:textId="77777777" w:rsidR="00870FBB" w:rsidRPr="00E50B97" w:rsidRDefault="00870FBB" w:rsidP="00870FBB">
      <w:pPr>
        <w:numPr>
          <w:ilvl w:val="0"/>
          <w:numId w:val="7"/>
        </w:numPr>
        <w:spacing w:after="120"/>
        <w:ind w:right="112"/>
        <w:jc w:val="both"/>
        <w:rPr>
          <w:rFonts w:ascii="Calibri" w:hAnsi="Calibri" w:cs="Tahoma"/>
          <w:sz w:val="18"/>
          <w:szCs w:val="18"/>
        </w:rPr>
      </w:pPr>
      <w:r w:rsidRPr="00E50B97">
        <w:rPr>
          <w:rFonts w:ascii="Calibri" w:hAnsi="Calibri" w:cs="Tahoma"/>
          <w:sz w:val="18"/>
          <w:szCs w:val="18"/>
        </w:rPr>
        <w:t>Optie 2: inzet in sensibilisering, preventie, bronopsporing, quarantainecoaching en contactonderzoek.</w:t>
      </w:r>
    </w:p>
    <w:p w14:paraId="37CA177E" w14:textId="77777777" w:rsidR="00870FBB" w:rsidRPr="00E50B97" w:rsidRDefault="00870FBB" w:rsidP="00870FBB">
      <w:pPr>
        <w:spacing w:after="120"/>
        <w:ind w:left="426" w:right="112"/>
        <w:jc w:val="both"/>
        <w:rPr>
          <w:rFonts w:ascii="Calibri" w:hAnsi="Calibri" w:cs="Tahoma"/>
          <w:sz w:val="18"/>
          <w:szCs w:val="18"/>
        </w:rPr>
      </w:pPr>
      <w:r w:rsidRPr="00E50B97">
        <w:rPr>
          <w:rFonts w:ascii="Calibri" w:hAnsi="Calibri" w:cs="Tahoma"/>
          <w:sz w:val="18"/>
          <w:szCs w:val="18"/>
        </w:rPr>
        <w:t>De gemeente ontvangt enerzijds een forfaitair bedrag zoals berekend volgens optie 1 en ontvangt een bijkomend variabel bedrag van 100 euro per gecontacteerde indexpatiënt (inclusief hoog risicocontacten).</w:t>
      </w:r>
    </w:p>
    <w:p w14:paraId="5EF419AF" w14:textId="77777777" w:rsidR="00870FBB" w:rsidRPr="00E50B97" w:rsidRDefault="00870FBB" w:rsidP="00870FBB">
      <w:pPr>
        <w:spacing w:after="120"/>
        <w:ind w:right="112"/>
        <w:jc w:val="both"/>
        <w:rPr>
          <w:rFonts w:ascii="Calibri" w:hAnsi="Calibri" w:cs="Tahoma"/>
          <w:sz w:val="18"/>
          <w:szCs w:val="18"/>
        </w:rPr>
      </w:pPr>
      <w:r>
        <w:rPr>
          <w:rFonts w:ascii="Calibri" w:hAnsi="Calibri" w:cs="Tahoma"/>
          <w:sz w:val="18"/>
          <w:szCs w:val="18"/>
        </w:rPr>
        <w:t>D</w:t>
      </w:r>
      <w:r w:rsidRPr="00E50B97">
        <w:rPr>
          <w:rFonts w:ascii="Calibri" w:hAnsi="Calibri" w:cs="Tahoma"/>
          <w:sz w:val="18"/>
          <w:szCs w:val="18"/>
        </w:rPr>
        <w:t>eze subsidie heeft betrekking op de periode van 1 november 2020 tot en met 31 maart 2021</w:t>
      </w:r>
      <w:r>
        <w:rPr>
          <w:rFonts w:ascii="Calibri" w:hAnsi="Calibri" w:cs="Tahoma"/>
          <w:sz w:val="18"/>
          <w:szCs w:val="18"/>
        </w:rPr>
        <w:t>.</w:t>
      </w:r>
    </w:p>
    <w:p w14:paraId="558A3167" w14:textId="77777777" w:rsidR="00870FBB" w:rsidRPr="00E50B97" w:rsidRDefault="00870FBB" w:rsidP="00870FBB">
      <w:pPr>
        <w:spacing w:after="120"/>
        <w:ind w:right="112"/>
        <w:jc w:val="both"/>
        <w:rPr>
          <w:rFonts w:ascii="Calibri" w:hAnsi="Calibri" w:cs="Tahoma"/>
          <w:sz w:val="18"/>
          <w:szCs w:val="18"/>
        </w:rPr>
      </w:pPr>
      <w:r>
        <w:rPr>
          <w:rFonts w:ascii="Calibri" w:hAnsi="Calibri" w:cs="Tahoma"/>
          <w:sz w:val="18"/>
          <w:szCs w:val="18"/>
        </w:rPr>
        <w:t>De</w:t>
      </w:r>
      <w:r w:rsidRPr="00E50B97">
        <w:rPr>
          <w:rFonts w:ascii="Calibri" w:hAnsi="Calibri" w:cs="Tahoma"/>
          <w:sz w:val="18"/>
          <w:szCs w:val="18"/>
        </w:rPr>
        <w:t xml:space="preserve"> lokale besturen werken in al deze opdrachten ondersteunend en/of aanvullend op de centrale contactopsporing en de reeds bestaande initiatieven op het niveau van de eerstelijnszone</w:t>
      </w:r>
      <w:r>
        <w:rPr>
          <w:rFonts w:ascii="Calibri" w:hAnsi="Calibri" w:cs="Tahoma"/>
          <w:sz w:val="18"/>
          <w:szCs w:val="18"/>
        </w:rPr>
        <w:t>.</w:t>
      </w:r>
    </w:p>
    <w:p w14:paraId="31962CA9" w14:textId="77777777" w:rsidR="00870FBB" w:rsidRPr="00E50B97" w:rsidRDefault="00870FBB" w:rsidP="00870FBB">
      <w:pPr>
        <w:spacing w:after="120"/>
        <w:ind w:right="112"/>
        <w:jc w:val="both"/>
        <w:rPr>
          <w:rFonts w:ascii="Calibri" w:hAnsi="Calibri" w:cs="Tahoma"/>
          <w:sz w:val="18"/>
          <w:szCs w:val="18"/>
        </w:rPr>
      </w:pPr>
      <w:r>
        <w:rPr>
          <w:rFonts w:ascii="Calibri" w:hAnsi="Calibri" w:cs="Tahoma"/>
          <w:sz w:val="18"/>
          <w:szCs w:val="18"/>
        </w:rPr>
        <w:t>De</w:t>
      </w:r>
      <w:r w:rsidRPr="00E50B97">
        <w:rPr>
          <w:rFonts w:ascii="Calibri" w:hAnsi="Calibri" w:cs="Tahoma"/>
          <w:sz w:val="18"/>
          <w:szCs w:val="18"/>
        </w:rPr>
        <w:t xml:space="preserve"> initiatieven worden steeds genomen in overleg en samenwerking met het Agentschap Zorg en Gezondheid, het Consortium Contactopsporing, de lokale eerstelijnszorgraden (ELZ) en opgerichte COVID-19-teams</w:t>
      </w:r>
      <w:r>
        <w:rPr>
          <w:rFonts w:ascii="Calibri" w:hAnsi="Calibri" w:cs="Tahoma"/>
          <w:sz w:val="18"/>
          <w:szCs w:val="18"/>
        </w:rPr>
        <w:t>.</w:t>
      </w:r>
    </w:p>
    <w:p w14:paraId="693C2CFA" w14:textId="77777777" w:rsidR="00870FBB" w:rsidRDefault="00870FBB" w:rsidP="00870FBB">
      <w:pPr>
        <w:spacing w:after="120"/>
        <w:ind w:right="112"/>
        <w:jc w:val="both"/>
        <w:rPr>
          <w:rFonts w:ascii="Calibri" w:hAnsi="Calibri" w:cs="Tahoma"/>
          <w:sz w:val="18"/>
          <w:szCs w:val="18"/>
        </w:rPr>
      </w:pPr>
      <w:r>
        <w:rPr>
          <w:rFonts w:ascii="Calibri" w:hAnsi="Calibri" w:cs="Tahoma"/>
          <w:sz w:val="18"/>
          <w:szCs w:val="18"/>
        </w:rPr>
        <w:t>De</w:t>
      </w:r>
      <w:r w:rsidRPr="00E50B97">
        <w:rPr>
          <w:rFonts w:ascii="Calibri" w:hAnsi="Calibri" w:cs="Tahoma"/>
          <w:sz w:val="18"/>
          <w:szCs w:val="18"/>
        </w:rPr>
        <w:t xml:space="preserve"> gemeente moet zelf zorgen voor de kwaliteitsborging onder meer door een goede rekrutering en samenstelling van een team met vrijwilligers of medewerkers, een periodieke kwaliteitsbewaking en een evaluatie</w:t>
      </w:r>
      <w:r>
        <w:rPr>
          <w:rFonts w:ascii="Calibri" w:hAnsi="Calibri" w:cs="Tahoma"/>
          <w:sz w:val="18"/>
          <w:szCs w:val="18"/>
        </w:rPr>
        <w:t>.</w:t>
      </w:r>
    </w:p>
    <w:p w14:paraId="44966E01" w14:textId="77777777" w:rsidR="00870FBB" w:rsidRDefault="00870FBB" w:rsidP="00870FBB">
      <w:pPr>
        <w:spacing w:after="120"/>
        <w:ind w:right="112"/>
        <w:jc w:val="both"/>
        <w:rPr>
          <w:rFonts w:ascii="Calibri" w:hAnsi="Calibri" w:cs="Tahoma"/>
          <w:sz w:val="18"/>
          <w:szCs w:val="18"/>
        </w:rPr>
      </w:pPr>
      <w:r>
        <w:rPr>
          <w:rFonts w:ascii="Calibri" w:hAnsi="Calibri" w:cs="Tahoma"/>
          <w:sz w:val="18"/>
          <w:szCs w:val="18"/>
        </w:rPr>
        <w:t xml:space="preserve">Het </w:t>
      </w:r>
      <w:r w:rsidRPr="00E50B97">
        <w:rPr>
          <w:rFonts w:ascii="Calibri" w:hAnsi="Calibri" w:cs="Tahoma"/>
          <w:sz w:val="18"/>
          <w:szCs w:val="18"/>
        </w:rPr>
        <w:t xml:space="preserve">college van burgemeester en schepenen van 4 december 2020 </w:t>
      </w:r>
      <w:r>
        <w:rPr>
          <w:rFonts w:ascii="Calibri" w:hAnsi="Calibri" w:cs="Tahoma"/>
          <w:sz w:val="18"/>
          <w:szCs w:val="18"/>
        </w:rPr>
        <w:t>besloot in te tekenen voor de</w:t>
      </w:r>
      <w:r w:rsidRPr="00E50B97">
        <w:rPr>
          <w:rFonts w:ascii="Calibri" w:hAnsi="Calibri" w:cs="Tahoma"/>
          <w:sz w:val="18"/>
          <w:szCs w:val="18"/>
        </w:rPr>
        <w:t xml:space="preserve"> toekenning van een subsidie aan de lokale besturen om de contact- en bronopsporing ter bestrijding van de covid-19-pandemie te versterken, waarbij gekozen werd voor optie 1</w:t>
      </w:r>
      <w:r>
        <w:rPr>
          <w:rFonts w:ascii="Calibri" w:hAnsi="Calibri" w:cs="Tahoma"/>
          <w:sz w:val="18"/>
          <w:szCs w:val="18"/>
        </w:rPr>
        <w:t>.</w:t>
      </w:r>
    </w:p>
    <w:p w14:paraId="5A06E784" w14:textId="77777777" w:rsidR="00870FBB" w:rsidRPr="00E50B97" w:rsidRDefault="00870FBB" w:rsidP="00870FBB">
      <w:pPr>
        <w:spacing w:after="120"/>
        <w:ind w:right="112"/>
        <w:jc w:val="both"/>
        <w:rPr>
          <w:rFonts w:ascii="Calibri" w:hAnsi="Calibri" w:cs="Tahoma"/>
          <w:sz w:val="18"/>
          <w:szCs w:val="18"/>
        </w:rPr>
      </w:pPr>
      <w:r>
        <w:rPr>
          <w:rFonts w:ascii="Calibri" w:hAnsi="Calibri" w:cs="Tahoma"/>
          <w:sz w:val="18"/>
          <w:szCs w:val="18"/>
        </w:rPr>
        <w:t>Omdat deze samenwerkingsovereenkomst betrekking heeft over diensten van zowel gemeente als bij OCMW wordt deze ook ter goedkeuring aan de raad voor maatschappelijk welzijn voorgelegd.</w:t>
      </w:r>
    </w:p>
    <w:p w14:paraId="55EC93E9" w14:textId="77777777" w:rsidR="00870FBB" w:rsidRPr="00336E98" w:rsidRDefault="00870FBB" w:rsidP="00870FBB">
      <w:pPr>
        <w:spacing w:after="120"/>
        <w:ind w:right="112"/>
        <w:jc w:val="both"/>
        <w:rPr>
          <w:rFonts w:ascii="Calibri" w:hAnsi="Calibri" w:cs="Tahoma"/>
          <w:b/>
          <w:sz w:val="18"/>
          <w:szCs w:val="18"/>
        </w:rPr>
      </w:pPr>
      <w:r w:rsidRPr="00336E98">
        <w:rPr>
          <w:rFonts w:ascii="Calibri" w:hAnsi="Calibri" w:cs="Tahoma"/>
          <w:b/>
          <w:sz w:val="18"/>
          <w:szCs w:val="18"/>
        </w:rPr>
        <w:t xml:space="preserve">BESLUIT MET </w:t>
      </w:r>
      <w:r>
        <w:rPr>
          <w:rFonts w:ascii="Calibri" w:hAnsi="Calibri" w:cs="Tahoma"/>
          <w:b/>
          <w:sz w:val="18"/>
          <w:szCs w:val="18"/>
        </w:rPr>
        <w:t>ALGEMENE</w:t>
      </w:r>
      <w:r w:rsidRPr="00336E98">
        <w:rPr>
          <w:rFonts w:ascii="Calibri" w:hAnsi="Calibri" w:cs="Tahoma"/>
          <w:b/>
          <w:sz w:val="18"/>
          <w:szCs w:val="18"/>
        </w:rPr>
        <w:t xml:space="preserve"> STEMMEN:</w:t>
      </w:r>
    </w:p>
    <w:p w14:paraId="6FF32D21" w14:textId="77777777" w:rsidR="00870FBB" w:rsidRDefault="00870FBB" w:rsidP="00870FBB">
      <w:pPr>
        <w:spacing w:after="120"/>
        <w:ind w:left="1134" w:right="112" w:hanging="1134"/>
        <w:jc w:val="both"/>
        <w:rPr>
          <w:rFonts w:ascii="Calibri" w:hAnsi="Calibri" w:cs="Tahoma"/>
          <w:sz w:val="18"/>
          <w:szCs w:val="18"/>
        </w:rPr>
      </w:pPr>
      <w:r w:rsidRPr="00A26750">
        <w:rPr>
          <w:rFonts w:ascii="Calibri" w:hAnsi="Calibri" w:cs="Tahoma"/>
          <w:sz w:val="18"/>
          <w:szCs w:val="18"/>
        </w:rPr>
        <w:t xml:space="preserve">Artikel 1- </w:t>
      </w:r>
      <w:r>
        <w:rPr>
          <w:rFonts w:ascii="Calibri" w:hAnsi="Calibri" w:cs="Tahoma"/>
          <w:sz w:val="18"/>
          <w:szCs w:val="18"/>
        </w:rPr>
        <w:tab/>
      </w:r>
      <w:r w:rsidRPr="003055DE">
        <w:rPr>
          <w:rFonts w:ascii="Calibri" w:hAnsi="Calibri" w:cs="Tahoma"/>
          <w:sz w:val="18"/>
          <w:szCs w:val="18"/>
        </w:rPr>
        <w:t xml:space="preserve">De </w:t>
      </w:r>
      <w:r>
        <w:rPr>
          <w:rFonts w:ascii="Calibri" w:hAnsi="Calibri" w:cs="Tahoma"/>
          <w:sz w:val="18"/>
          <w:szCs w:val="18"/>
        </w:rPr>
        <w:t>raad voor maatschappelijk welzijn</w:t>
      </w:r>
      <w:r w:rsidRPr="003055DE">
        <w:rPr>
          <w:rFonts w:ascii="Calibri" w:hAnsi="Calibri" w:cs="Tahoma"/>
          <w:sz w:val="18"/>
          <w:szCs w:val="18"/>
        </w:rPr>
        <w:t xml:space="preserve"> geeft goedkeuring </w:t>
      </w:r>
      <w:r>
        <w:rPr>
          <w:rFonts w:ascii="Calibri" w:hAnsi="Calibri" w:cs="Tahoma"/>
          <w:sz w:val="18"/>
          <w:szCs w:val="18"/>
        </w:rPr>
        <w:t xml:space="preserve">aan </w:t>
      </w:r>
      <w:r w:rsidRPr="003055DE">
        <w:rPr>
          <w:rFonts w:ascii="Calibri" w:hAnsi="Calibri" w:cs="Tahoma"/>
          <w:sz w:val="18"/>
          <w:szCs w:val="18"/>
        </w:rPr>
        <w:t>de samenwerkingsovereenkomst en bijlagen in het kader van het besluit van de  Vlaamse Regering van 13 november 2020 tot toekenning van een subsidie aan de lokale besturen om de contact- en bronopsporing ter bestrijding van de COVID-19-pandemie te versterken – optie 1.</w:t>
      </w:r>
    </w:p>
    <w:p w14:paraId="5F1742DF" w14:textId="1EF980ED" w:rsidR="00870FBB" w:rsidRDefault="00870FBB" w:rsidP="00870FBB">
      <w:pPr>
        <w:tabs>
          <w:tab w:val="left" w:pos="851"/>
        </w:tabs>
        <w:spacing w:after="120"/>
        <w:ind w:left="1134" w:right="-29" w:hanging="1134"/>
        <w:rPr>
          <w:rFonts w:ascii="Calibri" w:hAnsi="Calibri" w:cs="Tahoma"/>
          <w:sz w:val="18"/>
          <w:szCs w:val="18"/>
        </w:rPr>
      </w:pPr>
      <w:r w:rsidRPr="00A26750">
        <w:rPr>
          <w:rFonts w:ascii="Calibri" w:hAnsi="Calibri" w:cs="Tahoma"/>
          <w:sz w:val="18"/>
          <w:szCs w:val="18"/>
        </w:rPr>
        <w:t xml:space="preserve">Artikel </w:t>
      </w:r>
      <w:r>
        <w:rPr>
          <w:rFonts w:ascii="Calibri" w:hAnsi="Calibri" w:cs="Tahoma"/>
          <w:sz w:val="18"/>
          <w:szCs w:val="18"/>
        </w:rPr>
        <w:t xml:space="preserve">2 </w:t>
      </w:r>
      <w:r w:rsidRPr="00A26750">
        <w:rPr>
          <w:rFonts w:ascii="Calibri" w:hAnsi="Calibri" w:cs="Tahoma"/>
          <w:sz w:val="18"/>
          <w:szCs w:val="18"/>
        </w:rPr>
        <w:t xml:space="preserve">-  </w:t>
      </w:r>
      <w:r>
        <w:rPr>
          <w:rFonts w:ascii="Calibri" w:hAnsi="Calibri" w:cs="Tahoma"/>
          <w:sz w:val="18"/>
          <w:szCs w:val="18"/>
        </w:rPr>
        <w:tab/>
      </w:r>
      <w:r>
        <w:rPr>
          <w:rFonts w:ascii="Calibri" w:hAnsi="Calibri" w:cs="Tahoma"/>
          <w:sz w:val="18"/>
          <w:szCs w:val="18"/>
        </w:rPr>
        <w:tab/>
      </w:r>
      <w:r w:rsidRPr="00A26750">
        <w:rPr>
          <w:rFonts w:ascii="Calibri" w:hAnsi="Calibri" w:cs="Tahoma"/>
          <w:sz w:val="18"/>
          <w:szCs w:val="18"/>
        </w:rPr>
        <w:t xml:space="preserve">Afschrift van dit besluit wordt bezorgd aan </w:t>
      </w:r>
      <w:r>
        <w:rPr>
          <w:rFonts w:ascii="Calibri" w:hAnsi="Calibri" w:cs="Tahoma"/>
          <w:sz w:val="18"/>
          <w:szCs w:val="18"/>
        </w:rPr>
        <w:t>Agentschap Zorg en Gezondheid en de eerstelijnszone Oost-Meetjesland</w:t>
      </w:r>
      <w:r w:rsidRPr="00A26750">
        <w:rPr>
          <w:rFonts w:ascii="Calibri" w:hAnsi="Calibri" w:cs="Tahoma"/>
          <w:sz w:val="18"/>
          <w:szCs w:val="18"/>
        </w:rPr>
        <w:t>.</w:t>
      </w:r>
    </w:p>
    <w:p w14:paraId="5D330518" w14:textId="77777777" w:rsidR="00F53A31" w:rsidRDefault="00F53A31" w:rsidP="00F53A31">
      <w:pPr>
        <w:widowControl w:val="0"/>
        <w:spacing w:after="120"/>
        <w:jc w:val="center"/>
        <w:rPr>
          <w:rFonts w:asciiTheme="minorHAnsi" w:hAnsiTheme="minorHAnsi" w:cs="Tahoma"/>
          <w:sz w:val="18"/>
          <w:szCs w:val="18"/>
        </w:rPr>
      </w:pPr>
      <w:r>
        <w:rPr>
          <w:rFonts w:asciiTheme="minorHAnsi" w:hAnsiTheme="minorHAnsi" w:cs="Tahoma"/>
          <w:sz w:val="18"/>
          <w:szCs w:val="18"/>
        </w:rPr>
        <w:t>Aldus vastgesteld in bovenvermelde zitting.</w:t>
      </w:r>
    </w:p>
    <w:p w14:paraId="10E4C440" w14:textId="5E8061EB" w:rsidR="00673D41" w:rsidRDefault="00673D41" w:rsidP="005E4344">
      <w:pPr>
        <w:widowControl w:val="0"/>
        <w:spacing w:after="120"/>
        <w:rPr>
          <w:rFonts w:asciiTheme="minorHAnsi" w:hAnsiTheme="minorHAnsi" w:cs="Tahoma"/>
          <w:sz w:val="18"/>
          <w:szCs w:val="18"/>
        </w:rPr>
      </w:pPr>
    </w:p>
    <w:p w14:paraId="24A2286D" w14:textId="2F185047" w:rsidR="00870FBB" w:rsidRDefault="00870FBB" w:rsidP="00870FBB">
      <w:pPr>
        <w:spacing w:after="120"/>
        <w:ind w:left="1701" w:right="83" w:hanging="1701"/>
        <w:jc w:val="both"/>
        <w:rPr>
          <w:rFonts w:asciiTheme="minorHAnsi" w:hAnsiTheme="minorHAnsi" w:cs="Tahoma"/>
          <w:b/>
          <w:sz w:val="18"/>
          <w:szCs w:val="18"/>
          <w:lang w:val="nl-BE" w:eastAsia="nl-NL"/>
        </w:rPr>
      </w:pPr>
      <w:r>
        <w:rPr>
          <w:rFonts w:asciiTheme="minorHAnsi" w:hAnsiTheme="minorHAnsi" w:cs="Tahoma"/>
          <w:b/>
          <w:sz w:val="18"/>
          <w:szCs w:val="18"/>
          <w:lang w:val="nl-BE" w:eastAsia="nl-NL"/>
        </w:rPr>
        <w:t xml:space="preserve">Dagorde punt 4: </w:t>
      </w:r>
      <w:r>
        <w:rPr>
          <w:rFonts w:asciiTheme="minorHAnsi" w:hAnsiTheme="minorHAnsi" w:cs="Tahoma"/>
          <w:b/>
          <w:sz w:val="18"/>
          <w:szCs w:val="18"/>
          <w:lang w:val="nl-BE" w:eastAsia="nl-NL"/>
        </w:rPr>
        <w:tab/>
      </w:r>
      <w:r w:rsidRPr="00A14734">
        <w:rPr>
          <w:rFonts w:asciiTheme="minorHAnsi" w:hAnsiTheme="minorHAnsi" w:cs="Tahoma"/>
          <w:b/>
          <w:sz w:val="18"/>
          <w:szCs w:val="18"/>
          <w:lang w:val="nl-BE" w:eastAsia="nl-NL"/>
        </w:rPr>
        <w:t>Uitvoering deelakkoord VIA 6 koopkrachtmaatregelen publieke sector - goedkeuring en vaststelling</w:t>
      </w:r>
      <w:r>
        <w:rPr>
          <w:rFonts w:asciiTheme="minorHAnsi" w:hAnsiTheme="minorHAnsi" w:cs="Tahoma"/>
          <w:b/>
          <w:sz w:val="18"/>
          <w:szCs w:val="18"/>
          <w:lang w:val="nl-BE" w:eastAsia="nl-NL"/>
        </w:rPr>
        <w:t>.</w:t>
      </w:r>
    </w:p>
    <w:p w14:paraId="7BF5A24E" w14:textId="77777777" w:rsidR="00870FBB" w:rsidRPr="00856877" w:rsidRDefault="00870FBB" w:rsidP="00870FBB">
      <w:pPr>
        <w:spacing w:after="120"/>
        <w:ind w:right="83"/>
        <w:jc w:val="both"/>
        <w:rPr>
          <w:rFonts w:asciiTheme="minorHAnsi" w:hAnsiTheme="minorHAnsi" w:cs="Tahoma"/>
          <w:b/>
          <w:sz w:val="18"/>
          <w:szCs w:val="18"/>
          <w:lang w:val="nl-BE" w:eastAsia="nl-NL"/>
        </w:rPr>
      </w:pPr>
    </w:p>
    <w:p w14:paraId="19608555" w14:textId="4283D035" w:rsidR="00870FBB" w:rsidRPr="00856877" w:rsidRDefault="00870FBB" w:rsidP="00870FBB">
      <w:pPr>
        <w:spacing w:after="120"/>
        <w:ind w:right="85"/>
        <w:jc w:val="both"/>
        <w:rPr>
          <w:rFonts w:asciiTheme="minorHAnsi" w:hAnsiTheme="minorHAnsi" w:cs="Tahoma"/>
          <w:b/>
          <w:sz w:val="18"/>
          <w:szCs w:val="18"/>
          <w:lang w:eastAsia="nl-NL"/>
        </w:rPr>
      </w:pPr>
      <w:r>
        <w:rPr>
          <w:rFonts w:asciiTheme="minorHAnsi" w:hAnsiTheme="minorHAnsi" w:cs="Tahoma"/>
          <w:b/>
          <w:sz w:val="18"/>
          <w:szCs w:val="18"/>
          <w:lang w:eastAsia="nl-NL"/>
        </w:rPr>
        <w:t>DE RAAD</w:t>
      </w:r>
    </w:p>
    <w:p w14:paraId="26E7DAD5" w14:textId="77777777" w:rsidR="00870FBB" w:rsidRPr="00856877" w:rsidRDefault="00870FBB" w:rsidP="00870FBB">
      <w:pPr>
        <w:tabs>
          <w:tab w:val="left" w:pos="6960"/>
        </w:tabs>
        <w:spacing w:after="120"/>
        <w:ind w:right="85"/>
        <w:jc w:val="both"/>
        <w:rPr>
          <w:rFonts w:asciiTheme="minorHAnsi" w:hAnsiTheme="minorHAnsi" w:cs="Tahoma"/>
          <w:b/>
          <w:i/>
          <w:sz w:val="18"/>
          <w:szCs w:val="18"/>
        </w:rPr>
      </w:pPr>
      <w:r w:rsidRPr="00856877">
        <w:rPr>
          <w:rFonts w:asciiTheme="minorHAnsi" w:hAnsiTheme="minorHAnsi" w:cs="Tahoma"/>
          <w:b/>
          <w:i/>
          <w:sz w:val="18"/>
          <w:szCs w:val="18"/>
        </w:rPr>
        <w:t>Bevoegdheid:</w:t>
      </w:r>
    </w:p>
    <w:p w14:paraId="27C2E5C3" w14:textId="77777777" w:rsidR="00870FBB" w:rsidRDefault="00870FBB" w:rsidP="00870FBB">
      <w:pPr>
        <w:spacing w:after="120"/>
        <w:ind w:right="85"/>
        <w:jc w:val="both"/>
        <w:rPr>
          <w:rFonts w:asciiTheme="minorHAnsi" w:hAnsiTheme="minorHAnsi" w:cs="Tahoma"/>
          <w:sz w:val="18"/>
          <w:szCs w:val="18"/>
        </w:rPr>
      </w:pPr>
      <w:r>
        <w:rPr>
          <w:rFonts w:asciiTheme="minorHAnsi" w:hAnsiTheme="minorHAnsi" w:cs="Tahoma"/>
          <w:sz w:val="18"/>
          <w:szCs w:val="18"/>
        </w:rPr>
        <w:t>Het decreet lokaal bestuur van 22 december 2017, artikel 78§2.</w:t>
      </w:r>
    </w:p>
    <w:p w14:paraId="7AF52F25" w14:textId="77777777" w:rsidR="00870FBB" w:rsidRPr="00856877" w:rsidRDefault="00870FBB" w:rsidP="00870FBB">
      <w:pPr>
        <w:spacing w:after="120"/>
        <w:ind w:right="85"/>
        <w:jc w:val="both"/>
        <w:rPr>
          <w:rFonts w:asciiTheme="minorHAnsi" w:hAnsiTheme="minorHAnsi" w:cs="Tahoma"/>
          <w:b/>
          <w:i/>
          <w:sz w:val="18"/>
          <w:szCs w:val="18"/>
        </w:rPr>
      </w:pPr>
      <w:r w:rsidRPr="00856877">
        <w:rPr>
          <w:rFonts w:asciiTheme="minorHAnsi" w:hAnsiTheme="minorHAnsi" w:cs="Tahoma"/>
          <w:b/>
          <w:i/>
          <w:sz w:val="18"/>
          <w:szCs w:val="18"/>
        </w:rPr>
        <w:t>Rechtsgrond:</w:t>
      </w:r>
    </w:p>
    <w:p w14:paraId="2B1E9F52" w14:textId="77777777" w:rsidR="00870FBB" w:rsidRPr="00A14734" w:rsidRDefault="00870FBB" w:rsidP="00870FBB">
      <w:pPr>
        <w:spacing w:after="120"/>
        <w:ind w:right="85"/>
        <w:jc w:val="both"/>
        <w:rPr>
          <w:rFonts w:asciiTheme="minorHAnsi" w:hAnsiTheme="minorHAnsi" w:cs="Tahoma"/>
          <w:sz w:val="18"/>
          <w:szCs w:val="18"/>
        </w:rPr>
      </w:pPr>
      <w:r w:rsidRPr="00A14734">
        <w:rPr>
          <w:rFonts w:asciiTheme="minorHAnsi" w:hAnsiTheme="minorHAnsi" w:cs="Tahoma"/>
          <w:sz w:val="18"/>
          <w:szCs w:val="18"/>
        </w:rPr>
        <w:t>Het decreet over het lokaal bestuur (DLB) van 22 december 2017 en in het bijzonder op artikel 186 §2;</w:t>
      </w:r>
    </w:p>
    <w:p w14:paraId="50D2D073" w14:textId="77777777" w:rsidR="00870FBB" w:rsidRPr="00A14734" w:rsidRDefault="00870FBB" w:rsidP="00870FBB">
      <w:pPr>
        <w:spacing w:after="120"/>
        <w:ind w:right="85"/>
        <w:jc w:val="both"/>
        <w:rPr>
          <w:rFonts w:asciiTheme="minorHAnsi" w:hAnsiTheme="minorHAnsi" w:cs="Tahoma"/>
          <w:sz w:val="18"/>
          <w:szCs w:val="18"/>
        </w:rPr>
      </w:pPr>
      <w:r>
        <w:rPr>
          <w:rFonts w:asciiTheme="minorHAnsi" w:hAnsiTheme="minorHAnsi" w:cs="Tahoma"/>
          <w:sz w:val="18"/>
          <w:szCs w:val="18"/>
        </w:rPr>
        <w:lastRenderedPageBreak/>
        <w:t>H</w:t>
      </w:r>
      <w:r w:rsidRPr="00A14734">
        <w:rPr>
          <w:rFonts w:asciiTheme="minorHAnsi" w:hAnsiTheme="minorHAnsi" w:cs="Tahoma"/>
          <w:sz w:val="18"/>
          <w:szCs w:val="18"/>
        </w:rPr>
        <w:t>et voorakkoord zesde Vlaams intersectoraal akkoord van 24 november 2020 voor de social/non profitsectoren voor de periode 2021-2025</w:t>
      </w:r>
      <w:r>
        <w:rPr>
          <w:rFonts w:asciiTheme="minorHAnsi" w:hAnsiTheme="minorHAnsi" w:cs="Tahoma"/>
          <w:sz w:val="18"/>
          <w:szCs w:val="18"/>
        </w:rPr>
        <w:t>.</w:t>
      </w:r>
    </w:p>
    <w:p w14:paraId="4293A671" w14:textId="77777777" w:rsidR="00870FBB" w:rsidRPr="00A14734" w:rsidRDefault="00870FBB" w:rsidP="00870FBB">
      <w:pPr>
        <w:spacing w:after="120"/>
        <w:ind w:right="85"/>
        <w:jc w:val="both"/>
        <w:rPr>
          <w:rFonts w:asciiTheme="minorHAnsi" w:hAnsiTheme="minorHAnsi" w:cs="Tahoma"/>
          <w:sz w:val="18"/>
          <w:szCs w:val="18"/>
        </w:rPr>
      </w:pPr>
      <w:r>
        <w:rPr>
          <w:rFonts w:asciiTheme="minorHAnsi" w:hAnsiTheme="minorHAnsi" w:cs="Tahoma"/>
          <w:sz w:val="18"/>
          <w:szCs w:val="18"/>
        </w:rPr>
        <w:t>Het</w:t>
      </w:r>
      <w:r w:rsidRPr="00A14734">
        <w:rPr>
          <w:rFonts w:asciiTheme="minorHAnsi" w:hAnsiTheme="minorHAnsi" w:cs="Tahoma"/>
          <w:sz w:val="18"/>
          <w:szCs w:val="18"/>
        </w:rPr>
        <w:t xml:space="preserve"> deelakkoord van 22 december 2020 tussen de sociale partners van de publieke sector over de aanwending van de middelen koopkracht VIA 6</w:t>
      </w:r>
      <w:r>
        <w:rPr>
          <w:rFonts w:asciiTheme="minorHAnsi" w:hAnsiTheme="minorHAnsi" w:cs="Tahoma"/>
          <w:sz w:val="18"/>
          <w:szCs w:val="18"/>
        </w:rPr>
        <w:t>.</w:t>
      </w:r>
    </w:p>
    <w:p w14:paraId="35650EA6" w14:textId="77777777" w:rsidR="00870FBB" w:rsidRPr="00A14734" w:rsidRDefault="00870FBB" w:rsidP="00870FBB">
      <w:pPr>
        <w:spacing w:after="120"/>
        <w:ind w:right="85"/>
        <w:jc w:val="both"/>
        <w:rPr>
          <w:rFonts w:asciiTheme="minorHAnsi" w:hAnsiTheme="minorHAnsi" w:cs="Tahoma"/>
          <w:sz w:val="18"/>
          <w:szCs w:val="18"/>
        </w:rPr>
      </w:pPr>
      <w:r>
        <w:rPr>
          <w:rFonts w:asciiTheme="minorHAnsi" w:hAnsiTheme="minorHAnsi" w:cs="Tahoma"/>
          <w:sz w:val="18"/>
          <w:szCs w:val="18"/>
        </w:rPr>
        <w:t>Het</w:t>
      </w:r>
      <w:r w:rsidRPr="00A14734">
        <w:rPr>
          <w:rFonts w:asciiTheme="minorHAnsi" w:hAnsiTheme="minorHAnsi" w:cs="Tahoma"/>
          <w:sz w:val="18"/>
          <w:szCs w:val="18"/>
        </w:rPr>
        <w:t xml:space="preserve"> besluit van de Vlaamse Regering van 7 december 2007, en latere wijzigingen, houdende de minimale voorwaarden voor de personeelsformatie, de rechtspositieregeling en het mandaatstelsel van het gemeente- en provinciepersoneel en houdende enkele bepalingen betreffende de rechtspositie van de secretaris en de ontvanger van de openbare centra voor maatschappelijk welzijn en latere wijzigingen</w:t>
      </w:r>
      <w:r>
        <w:rPr>
          <w:rFonts w:asciiTheme="minorHAnsi" w:hAnsiTheme="minorHAnsi" w:cs="Tahoma"/>
          <w:sz w:val="18"/>
          <w:szCs w:val="18"/>
        </w:rPr>
        <w:t>.</w:t>
      </w:r>
    </w:p>
    <w:p w14:paraId="00EFC8BB" w14:textId="77777777" w:rsidR="00870FBB" w:rsidRPr="00A14734" w:rsidRDefault="00870FBB" w:rsidP="00870FBB">
      <w:pPr>
        <w:spacing w:after="120"/>
        <w:ind w:right="85"/>
        <w:jc w:val="both"/>
        <w:rPr>
          <w:rFonts w:asciiTheme="minorHAnsi" w:hAnsiTheme="minorHAnsi" w:cs="Tahoma"/>
          <w:sz w:val="18"/>
          <w:szCs w:val="18"/>
        </w:rPr>
      </w:pPr>
      <w:r>
        <w:rPr>
          <w:rFonts w:asciiTheme="minorHAnsi" w:hAnsiTheme="minorHAnsi" w:cs="Tahoma"/>
          <w:sz w:val="18"/>
          <w:szCs w:val="18"/>
        </w:rPr>
        <w:t>Het</w:t>
      </w:r>
      <w:r w:rsidRPr="00A14734">
        <w:rPr>
          <w:rFonts w:asciiTheme="minorHAnsi" w:hAnsiTheme="minorHAnsi" w:cs="Tahoma"/>
          <w:sz w:val="18"/>
          <w:szCs w:val="18"/>
        </w:rPr>
        <w:t xml:space="preserve"> besluit van de Vlaamse Regering houdende de minimale voorwaarden voor de personeelsformatie en het mandaatstelsel van het personeel van de openbare centra voor maatschappelijk welzijn en houdende de minimale voorwaarden voor sommige aspecten van de rechtspositieregeling van bepaalde personeelsgroepen van de openbare centra voor maatschappelijk welzijn van 12 november 2010 en latere wijzigingen</w:t>
      </w:r>
      <w:r>
        <w:rPr>
          <w:rFonts w:asciiTheme="minorHAnsi" w:hAnsiTheme="minorHAnsi" w:cs="Tahoma"/>
          <w:sz w:val="18"/>
          <w:szCs w:val="18"/>
        </w:rPr>
        <w:t>.</w:t>
      </w:r>
    </w:p>
    <w:p w14:paraId="09F459EC" w14:textId="77777777" w:rsidR="00870FBB" w:rsidRPr="00A14734" w:rsidRDefault="00870FBB" w:rsidP="00870FBB">
      <w:pPr>
        <w:spacing w:after="120"/>
        <w:ind w:right="85"/>
        <w:jc w:val="both"/>
        <w:rPr>
          <w:rFonts w:asciiTheme="minorHAnsi" w:hAnsiTheme="minorHAnsi" w:cs="Tahoma"/>
          <w:sz w:val="18"/>
          <w:szCs w:val="18"/>
        </w:rPr>
      </w:pPr>
      <w:r>
        <w:rPr>
          <w:rFonts w:asciiTheme="minorHAnsi" w:hAnsiTheme="minorHAnsi" w:cs="Tahoma"/>
          <w:sz w:val="18"/>
          <w:szCs w:val="18"/>
        </w:rPr>
        <w:t>De</w:t>
      </w:r>
      <w:r w:rsidRPr="00A14734">
        <w:rPr>
          <w:rFonts w:asciiTheme="minorHAnsi" w:hAnsiTheme="minorHAnsi" w:cs="Tahoma"/>
          <w:sz w:val="18"/>
          <w:szCs w:val="18"/>
        </w:rPr>
        <w:t xml:space="preserve"> omzendbrief van 23 december 2020 van de Vlaams minister van Binnenlands Bestuur, Bestuurszaken, Inburgering en Gelijke Kansen betreffende de uitvoering van het deelakkoord VIA 6 – koopkrachtmaatregelen publieke sector</w:t>
      </w:r>
      <w:r>
        <w:rPr>
          <w:rFonts w:asciiTheme="minorHAnsi" w:hAnsiTheme="minorHAnsi" w:cs="Tahoma"/>
          <w:sz w:val="18"/>
          <w:szCs w:val="18"/>
        </w:rPr>
        <w:t>.</w:t>
      </w:r>
    </w:p>
    <w:p w14:paraId="7E2A57BF" w14:textId="77777777" w:rsidR="00870FBB" w:rsidRPr="00A14734" w:rsidRDefault="00870FBB" w:rsidP="00870FBB">
      <w:pPr>
        <w:spacing w:after="120"/>
        <w:ind w:right="85"/>
        <w:jc w:val="both"/>
        <w:rPr>
          <w:rFonts w:asciiTheme="minorHAnsi" w:hAnsiTheme="minorHAnsi" w:cs="Tahoma"/>
          <w:sz w:val="18"/>
          <w:szCs w:val="18"/>
        </w:rPr>
      </w:pPr>
      <w:r>
        <w:rPr>
          <w:rFonts w:asciiTheme="minorHAnsi" w:hAnsiTheme="minorHAnsi" w:cs="Tahoma"/>
          <w:sz w:val="18"/>
          <w:szCs w:val="18"/>
        </w:rPr>
        <w:t>Het</w:t>
      </w:r>
      <w:r w:rsidRPr="00A14734">
        <w:rPr>
          <w:rFonts w:asciiTheme="minorHAnsi" w:hAnsiTheme="minorHAnsi" w:cs="Tahoma"/>
          <w:sz w:val="18"/>
          <w:szCs w:val="18"/>
        </w:rPr>
        <w:t xml:space="preserve"> besluit van de raad voor maatschappelijk welzijn d.d. </w:t>
      </w:r>
      <w:r>
        <w:rPr>
          <w:rFonts w:asciiTheme="minorHAnsi" w:hAnsiTheme="minorHAnsi" w:cs="Tahoma"/>
          <w:sz w:val="18"/>
          <w:szCs w:val="18"/>
        </w:rPr>
        <w:t>14 december 2020</w:t>
      </w:r>
      <w:r w:rsidRPr="00A14734">
        <w:rPr>
          <w:rFonts w:asciiTheme="minorHAnsi" w:hAnsiTheme="minorHAnsi" w:cs="Tahoma"/>
          <w:sz w:val="18"/>
          <w:szCs w:val="18"/>
        </w:rPr>
        <w:t xml:space="preserve"> houdende vaststelling van de lokale rechtspositieregeling voor het OCMW-personeel en bijlagen, en latere wijzigingen</w:t>
      </w:r>
      <w:r>
        <w:rPr>
          <w:rFonts w:asciiTheme="minorHAnsi" w:hAnsiTheme="minorHAnsi" w:cs="Tahoma"/>
          <w:sz w:val="18"/>
          <w:szCs w:val="18"/>
        </w:rPr>
        <w:t>.</w:t>
      </w:r>
    </w:p>
    <w:p w14:paraId="39753BC0" w14:textId="77777777" w:rsidR="00870FBB" w:rsidRPr="0024137D" w:rsidRDefault="00870FBB" w:rsidP="00870FBB">
      <w:pPr>
        <w:pStyle w:val="Normaalweb"/>
        <w:spacing w:after="120"/>
        <w:ind w:right="85"/>
        <w:jc w:val="both"/>
        <w:rPr>
          <w:rFonts w:asciiTheme="minorHAnsi" w:hAnsiTheme="minorHAnsi" w:cs="Tahoma"/>
          <w:b/>
          <w:i/>
          <w:sz w:val="18"/>
          <w:szCs w:val="18"/>
        </w:rPr>
      </w:pPr>
      <w:r w:rsidRPr="0024137D">
        <w:rPr>
          <w:rFonts w:asciiTheme="minorHAnsi" w:hAnsiTheme="minorHAnsi" w:cs="Tahoma"/>
          <w:b/>
          <w:i/>
          <w:sz w:val="18"/>
          <w:szCs w:val="18"/>
        </w:rPr>
        <w:t xml:space="preserve">Motivatie: </w:t>
      </w:r>
    </w:p>
    <w:p w14:paraId="618212A2" w14:textId="77777777" w:rsidR="00870FBB" w:rsidRPr="00A14734" w:rsidRDefault="00870FBB" w:rsidP="00870FBB">
      <w:pPr>
        <w:spacing w:after="120"/>
        <w:ind w:right="85"/>
        <w:jc w:val="both"/>
        <w:rPr>
          <w:rFonts w:asciiTheme="minorHAnsi" w:hAnsiTheme="minorHAnsi" w:cs="Tahoma"/>
          <w:sz w:val="18"/>
          <w:szCs w:val="18"/>
        </w:rPr>
      </w:pPr>
      <w:r>
        <w:rPr>
          <w:rFonts w:asciiTheme="minorHAnsi" w:hAnsiTheme="minorHAnsi" w:cs="Tahoma"/>
          <w:sz w:val="18"/>
          <w:szCs w:val="18"/>
        </w:rPr>
        <w:t>Op</w:t>
      </w:r>
      <w:r w:rsidRPr="00A14734">
        <w:rPr>
          <w:rFonts w:asciiTheme="minorHAnsi" w:hAnsiTheme="minorHAnsi" w:cs="Tahoma"/>
          <w:sz w:val="18"/>
          <w:szCs w:val="18"/>
        </w:rPr>
        <w:t xml:space="preserve"> 24 november 2020 werd door de Vlaamse Regering samen met de sociale partners een kaderakkoord (VIA 6 voor de periode 2021-2025) afgesloten, dat moest zorgen voor meer koopkracht, meer handen in de zorg en meer veerkracht voor de Vlaamse zorgsector</w:t>
      </w:r>
      <w:r>
        <w:rPr>
          <w:rFonts w:asciiTheme="minorHAnsi" w:hAnsiTheme="minorHAnsi" w:cs="Tahoma"/>
          <w:sz w:val="18"/>
          <w:szCs w:val="18"/>
        </w:rPr>
        <w:t>.</w:t>
      </w:r>
    </w:p>
    <w:p w14:paraId="5611C18B" w14:textId="77777777" w:rsidR="00870FBB" w:rsidRPr="00A14734" w:rsidRDefault="00870FBB" w:rsidP="00870FBB">
      <w:pPr>
        <w:spacing w:after="120"/>
        <w:ind w:right="85"/>
        <w:jc w:val="both"/>
        <w:rPr>
          <w:rFonts w:asciiTheme="minorHAnsi" w:hAnsiTheme="minorHAnsi" w:cs="Tahoma"/>
          <w:sz w:val="18"/>
          <w:szCs w:val="18"/>
        </w:rPr>
      </w:pPr>
      <w:r>
        <w:rPr>
          <w:rFonts w:asciiTheme="minorHAnsi" w:hAnsiTheme="minorHAnsi" w:cs="Tahoma"/>
          <w:sz w:val="18"/>
          <w:szCs w:val="18"/>
        </w:rPr>
        <w:t>Het</w:t>
      </w:r>
      <w:r w:rsidRPr="00A14734">
        <w:rPr>
          <w:rFonts w:asciiTheme="minorHAnsi" w:hAnsiTheme="minorHAnsi" w:cs="Tahoma"/>
          <w:sz w:val="18"/>
          <w:szCs w:val="18"/>
        </w:rPr>
        <w:t xml:space="preserve"> deelakkoord VIA 6 – koopkracht publieke sector werd afgesloten op 22 december 2020 en kreeg op diezelfde datum de goedkeuring van de Vlaamse Regering; alle lokale en provinciale besturen die onder het toepassingsgebied van het deelakkoord vallen, moeten het globaal</w:t>
      </w:r>
      <w:r>
        <w:rPr>
          <w:rFonts w:asciiTheme="minorHAnsi" w:hAnsiTheme="minorHAnsi" w:cs="Tahoma"/>
          <w:sz w:val="18"/>
          <w:szCs w:val="18"/>
        </w:rPr>
        <w:t xml:space="preserve"> </w:t>
      </w:r>
      <w:r w:rsidRPr="00A14734">
        <w:rPr>
          <w:rFonts w:asciiTheme="minorHAnsi" w:hAnsiTheme="minorHAnsi" w:cs="Tahoma"/>
          <w:sz w:val="18"/>
          <w:szCs w:val="18"/>
        </w:rPr>
        <w:t>uitvoeren</w:t>
      </w:r>
      <w:r>
        <w:rPr>
          <w:rFonts w:asciiTheme="minorHAnsi" w:hAnsiTheme="minorHAnsi" w:cs="Tahoma"/>
          <w:sz w:val="18"/>
          <w:szCs w:val="18"/>
        </w:rPr>
        <w:t>.</w:t>
      </w:r>
    </w:p>
    <w:p w14:paraId="023AD288" w14:textId="77777777" w:rsidR="00870FBB" w:rsidRPr="00A14734" w:rsidRDefault="00870FBB" w:rsidP="00870FBB">
      <w:pPr>
        <w:spacing w:after="120"/>
        <w:ind w:right="85"/>
        <w:jc w:val="both"/>
        <w:rPr>
          <w:rFonts w:asciiTheme="minorHAnsi" w:hAnsiTheme="minorHAnsi" w:cs="Tahoma"/>
          <w:sz w:val="18"/>
          <w:szCs w:val="18"/>
        </w:rPr>
      </w:pPr>
      <w:r>
        <w:rPr>
          <w:rFonts w:asciiTheme="minorHAnsi" w:hAnsiTheme="minorHAnsi" w:cs="Tahoma"/>
          <w:sz w:val="18"/>
          <w:szCs w:val="18"/>
        </w:rPr>
        <w:t>Een</w:t>
      </w:r>
      <w:r w:rsidRPr="00A14734">
        <w:rPr>
          <w:rFonts w:asciiTheme="minorHAnsi" w:hAnsiTheme="minorHAnsi" w:cs="Tahoma"/>
          <w:sz w:val="18"/>
          <w:szCs w:val="18"/>
        </w:rPr>
        <w:t xml:space="preserve"> bepaald aspect van het deelakkoord </w:t>
      </w:r>
      <w:r>
        <w:rPr>
          <w:rFonts w:asciiTheme="minorHAnsi" w:hAnsiTheme="minorHAnsi" w:cs="Tahoma"/>
          <w:sz w:val="18"/>
          <w:szCs w:val="18"/>
        </w:rPr>
        <w:t xml:space="preserve">houdt </w:t>
      </w:r>
      <w:r w:rsidRPr="00A14734">
        <w:rPr>
          <w:rFonts w:asciiTheme="minorHAnsi" w:hAnsiTheme="minorHAnsi" w:cs="Tahoma"/>
          <w:sz w:val="18"/>
          <w:szCs w:val="18"/>
        </w:rPr>
        <w:t>een eenmalige aanvulling in van de eindejaarstoelage 2020, dit aspect dienen de lokale besturen uit te voeren op basis van een sectoraal akkoord</w:t>
      </w:r>
      <w:r>
        <w:rPr>
          <w:rFonts w:asciiTheme="minorHAnsi" w:hAnsiTheme="minorHAnsi" w:cs="Tahoma"/>
          <w:sz w:val="18"/>
          <w:szCs w:val="18"/>
        </w:rPr>
        <w:t>.</w:t>
      </w:r>
    </w:p>
    <w:p w14:paraId="25AB6780" w14:textId="77777777" w:rsidR="00870FBB" w:rsidRPr="00A14734" w:rsidRDefault="00870FBB" w:rsidP="00870FBB">
      <w:pPr>
        <w:spacing w:after="120"/>
        <w:ind w:right="85"/>
        <w:jc w:val="both"/>
        <w:rPr>
          <w:rFonts w:asciiTheme="minorHAnsi" w:hAnsiTheme="minorHAnsi" w:cs="Tahoma"/>
          <w:sz w:val="18"/>
          <w:szCs w:val="18"/>
        </w:rPr>
      </w:pPr>
      <w:r>
        <w:rPr>
          <w:rFonts w:asciiTheme="minorHAnsi" w:hAnsiTheme="minorHAnsi" w:cs="Tahoma"/>
          <w:sz w:val="18"/>
          <w:szCs w:val="18"/>
        </w:rPr>
        <w:t>De</w:t>
      </w:r>
      <w:r w:rsidRPr="00A14734">
        <w:rPr>
          <w:rFonts w:asciiTheme="minorHAnsi" w:hAnsiTheme="minorHAnsi" w:cs="Tahoma"/>
          <w:sz w:val="18"/>
          <w:szCs w:val="18"/>
        </w:rPr>
        <w:t xml:space="preserve"> sectoren die onder het VIA 5 vallen, met uitzondering van de dienstencheque-ondernemingen, vallen onder de toepassing van het deelakkoord en deze tekst</w:t>
      </w:r>
      <w:r>
        <w:rPr>
          <w:rFonts w:asciiTheme="minorHAnsi" w:hAnsiTheme="minorHAnsi" w:cs="Tahoma"/>
          <w:sz w:val="18"/>
          <w:szCs w:val="18"/>
        </w:rPr>
        <w:t>;</w:t>
      </w:r>
      <w:r w:rsidRPr="00A14734">
        <w:rPr>
          <w:rFonts w:asciiTheme="minorHAnsi" w:hAnsiTheme="minorHAnsi" w:cs="Tahoma"/>
          <w:sz w:val="18"/>
          <w:szCs w:val="18"/>
        </w:rPr>
        <w:t xml:space="preserve"> het gaat dus onder meer om de ouderenzorg, de woonzorgcentra, de serviceflats voor ouderen, de dagverzorgingscentra, de thuiszorg (gezinszorg en aanvullende thuiszorg), de kinderopvang, de lokale dienstencentra, de groepen van assistentiewoningen, de diensten logistieke hulp, de diensten/instellingen bijzondere jeugdzorg, de diensten/instellingen voor personen met een handicap, de centra voor kinderzorg en gezinsondersteuning, de opvoedingswinkels, de gezins- en groepsopvang baby en peuter (of kinderdagverblijven, peutertuinen en diensten voor onthaalouders), de groepsopvang schoolgaande kinderen (of initiatieven voor buitenschoolse opvang en lokale diensten voor buurtgerichte kinderopvang), de gemandateerde voorzieningen kinderopvang, consultatiebureaus, sociale verhuurkantoren, de integratiediensten, culturele erfgoedcellen en musea, de vrijetijdsdiensten: cultuurdiensten (bibliotheken, cultuur- en gemeenschapscentra), de jeugddiensten en de sportdiensten</w:t>
      </w:r>
      <w:r>
        <w:rPr>
          <w:rFonts w:asciiTheme="minorHAnsi" w:hAnsiTheme="minorHAnsi" w:cs="Tahoma"/>
          <w:sz w:val="18"/>
          <w:szCs w:val="18"/>
        </w:rPr>
        <w:t>.</w:t>
      </w:r>
    </w:p>
    <w:p w14:paraId="3BAE66E7" w14:textId="77777777" w:rsidR="00870FBB" w:rsidRPr="00A14734" w:rsidRDefault="00870FBB" w:rsidP="00870FBB">
      <w:pPr>
        <w:spacing w:after="120"/>
        <w:ind w:right="85"/>
        <w:jc w:val="both"/>
        <w:rPr>
          <w:rFonts w:asciiTheme="minorHAnsi" w:hAnsiTheme="minorHAnsi" w:cs="Tahoma"/>
          <w:sz w:val="18"/>
          <w:szCs w:val="18"/>
        </w:rPr>
      </w:pPr>
      <w:r>
        <w:rPr>
          <w:rFonts w:asciiTheme="minorHAnsi" w:hAnsiTheme="minorHAnsi" w:cs="Tahoma"/>
          <w:sz w:val="18"/>
          <w:szCs w:val="18"/>
        </w:rPr>
        <w:t>Voor</w:t>
      </w:r>
      <w:r w:rsidRPr="00A14734">
        <w:rPr>
          <w:rFonts w:asciiTheme="minorHAnsi" w:hAnsiTheme="minorHAnsi" w:cs="Tahoma"/>
          <w:sz w:val="18"/>
          <w:szCs w:val="18"/>
        </w:rPr>
        <w:t xml:space="preserve"> het personeel in de socio-culturele sector geldt enkel de recurrente verhoging van de eindejaarstoelage vanaf 2021</w:t>
      </w:r>
      <w:r>
        <w:rPr>
          <w:rFonts w:asciiTheme="minorHAnsi" w:hAnsiTheme="minorHAnsi" w:cs="Tahoma"/>
          <w:sz w:val="18"/>
          <w:szCs w:val="18"/>
        </w:rPr>
        <w:t>. Het</w:t>
      </w:r>
      <w:r w:rsidRPr="00A14734">
        <w:rPr>
          <w:rFonts w:asciiTheme="minorHAnsi" w:hAnsiTheme="minorHAnsi" w:cs="Tahoma"/>
          <w:sz w:val="18"/>
          <w:szCs w:val="18"/>
        </w:rPr>
        <w:t xml:space="preserve"> personeel in de socio-culturele sector </w:t>
      </w:r>
      <w:r>
        <w:rPr>
          <w:rFonts w:asciiTheme="minorHAnsi" w:hAnsiTheme="minorHAnsi" w:cs="Tahoma"/>
          <w:sz w:val="18"/>
          <w:szCs w:val="18"/>
        </w:rPr>
        <w:t xml:space="preserve">ontvangt </w:t>
      </w:r>
      <w:r w:rsidRPr="00A14734">
        <w:rPr>
          <w:rFonts w:asciiTheme="minorHAnsi" w:hAnsiTheme="minorHAnsi" w:cs="Tahoma"/>
          <w:sz w:val="18"/>
          <w:szCs w:val="18"/>
        </w:rPr>
        <w:t>dus geen eenmalige verhoging van de eindejaarstoelage van 2020 en zal ook niet meegenomen worden voor de invoering van de IFIC-salarisschalen in de publieke zorg- en welzijnssectoren</w:t>
      </w:r>
      <w:r>
        <w:rPr>
          <w:rFonts w:asciiTheme="minorHAnsi" w:hAnsiTheme="minorHAnsi" w:cs="Tahoma"/>
          <w:sz w:val="18"/>
          <w:szCs w:val="18"/>
        </w:rPr>
        <w:t>.</w:t>
      </w:r>
    </w:p>
    <w:p w14:paraId="2CAE8EC0" w14:textId="77777777" w:rsidR="00870FBB" w:rsidRPr="00A14734" w:rsidRDefault="00870FBB" w:rsidP="00870FBB">
      <w:pPr>
        <w:spacing w:after="120"/>
        <w:ind w:right="85"/>
        <w:jc w:val="both"/>
        <w:rPr>
          <w:rFonts w:asciiTheme="minorHAnsi" w:hAnsiTheme="minorHAnsi" w:cs="Tahoma"/>
          <w:sz w:val="18"/>
          <w:szCs w:val="18"/>
        </w:rPr>
      </w:pPr>
      <w:r>
        <w:rPr>
          <w:rFonts w:asciiTheme="minorHAnsi" w:hAnsiTheme="minorHAnsi" w:cs="Tahoma"/>
          <w:sz w:val="18"/>
          <w:szCs w:val="18"/>
        </w:rPr>
        <w:t>Aan</w:t>
      </w:r>
      <w:r w:rsidRPr="00A14734">
        <w:rPr>
          <w:rFonts w:asciiTheme="minorHAnsi" w:hAnsiTheme="minorHAnsi" w:cs="Tahoma"/>
          <w:sz w:val="18"/>
          <w:szCs w:val="18"/>
        </w:rPr>
        <w:t xml:space="preserve"> de personeelsleden van de woonzorgcentra en van de andere bij de zesde staatshervorming geregionaliseerde voorzieningen in de ouderenzorg en aan de personeelsleden van voorzieningen die behoren tot de klassieke zorg- en welzijnssectoren, beheerd door een lokaal bestuur, een welzijnsvereniging of een intergemeentelijk samenwerkingsverband, wordt een onmiddellijke eenmalige koopkrachtverhoging toegekend</w:t>
      </w:r>
      <w:r>
        <w:rPr>
          <w:rFonts w:asciiTheme="minorHAnsi" w:hAnsiTheme="minorHAnsi" w:cs="Tahoma"/>
          <w:sz w:val="18"/>
          <w:szCs w:val="18"/>
        </w:rPr>
        <w:t>.</w:t>
      </w:r>
    </w:p>
    <w:p w14:paraId="3FA725A1" w14:textId="77777777" w:rsidR="00870FBB" w:rsidRPr="00A14734" w:rsidRDefault="00870FBB" w:rsidP="00CB28FC">
      <w:pPr>
        <w:ind w:right="85"/>
        <w:jc w:val="both"/>
        <w:rPr>
          <w:rFonts w:asciiTheme="minorHAnsi" w:hAnsiTheme="minorHAnsi" w:cs="Tahoma"/>
          <w:sz w:val="18"/>
          <w:szCs w:val="18"/>
        </w:rPr>
      </w:pPr>
      <w:r>
        <w:rPr>
          <w:rFonts w:asciiTheme="minorHAnsi" w:hAnsiTheme="minorHAnsi" w:cs="Tahoma"/>
          <w:sz w:val="18"/>
          <w:szCs w:val="18"/>
        </w:rPr>
        <w:t>Dit</w:t>
      </w:r>
      <w:r w:rsidRPr="00A14734">
        <w:rPr>
          <w:rFonts w:asciiTheme="minorHAnsi" w:hAnsiTheme="minorHAnsi" w:cs="Tahoma"/>
          <w:sz w:val="18"/>
          <w:szCs w:val="18"/>
        </w:rPr>
        <w:t xml:space="preserve"> gebeurt door middel van een eenmalige aanvulling aan de eindejaarstoelage vanaf het jaar 2020 als volgt :</w:t>
      </w:r>
    </w:p>
    <w:p w14:paraId="0A5B6F14" w14:textId="77777777" w:rsidR="00870FBB" w:rsidRPr="00C96417" w:rsidRDefault="00870FBB" w:rsidP="00870FBB">
      <w:pPr>
        <w:pStyle w:val="Lijstalinea"/>
        <w:numPr>
          <w:ilvl w:val="0"/>
          <w:numId w:val="8"/>
        </w:numPr>
        <w:spacing w:after="120"/>
        <w:ind w:right="85"/>
        <w:jc w:val="both"/>
        <w:rPr>
          <w:rFonts w:asciiTheme="minorHAnsi" w:hAnsiTheme="minorHAnsi" w:cs="Tahoma"/>
          <w:sz w:val="18"/>
          <w:szCs w:val="18"/>
        </w:rPr>
      </w:pPr>
      <w:r w:rsidRPr="00C96417">
        <w:rPr>
          <w:rFonts w:asciiTheme="minorHAnsi" w:hAnsiTheme="minorHAnsi" w:cs="Tahoma"/>
          <w:sz w:val="18"/>
          <w:szCs w:val="18"/>
        </w:rPr>
        <w:t>voor het personeel van de woonzorgcentra en van de andere bij de zesde staatshervorming geregionaliseerde voorzieningen in de ouderenzorg:</w:t>
      </w:r>
    </w:p>
    <w:p w14:paraId="70C100B8" w14:textId="77777777" w:rsidR="00870FBB" w:rsidRPr="00C96417" w:rsidRDefault="00870FBB" w:rsidP="00870FBB">
      <w:pPr>
        <w:pStyle w:val="Lijstalinea"/>
        <w:numPr>
          <w:ilvl w:val="1"/>
          <w:numId w:val="8"/>
        </w:numPr>
        <w:spacing w:after="120"/>
        <w:ind w:right="85"/>
        <w:jc w:val="both"/>
        <w:rPr>
          <w:rFonts w:asciiTheme="minorHAnsi" w:hAnsiTheme="minorHAnsi" w:cs="Tahoma"/>
          <w:sz w:val="18"/>
          <w:szCs w:val="18"/>
        </w:rPr>
      </w:pPr>
      <w:r w:rsidRPr="00C96417">
        <w:rPr>
          <w:rFonts w:asciiTheme="minorHAnsi" w:hAnsiTheme="minorHAnsi" w:cs="Tahoma"/>
          <w:sz w:val="18"/>
          <w:szCs w:val="18"/>
        </w:rPr>
        <w:t>een verhoging van het forfaitair gedeelte tot 1.288,43 euro;</w:t>
      </w:r>
    </w:p>
    <w:p w14:paraId="3745845C" w14:textId="77777777" w:rsidR="00870FBB" w:rsidRPr="00C96417" w:rsidRDefault="00870FBB" w:rsidP="00870FBB">
      <w:pPr>
        <w:pStyle w:val="Lijstalinea"/>
        <w:numPr>
          <w:ilvl w:val="1"/>
          <w:numId w:val="8"/>
        </w:numPr>
        <w:spacing w:after="120"/>
        <w:ind w:right="85"/>
        <w:jc w:val="both"/>
        <w:rPr>
          <w:rFonts w:asciiTheme="minorHAnsi" w:hAnsiTheme="minorHAnsi" w:cs="Tahoma"/>
          <w:sz w:val="18"/>
          <w:szCs w:val="18"/>
        </w:rPr>
      </w:pPr>
      <w:r w:rsidRPr="00C96417">
        <w:rPr>
          <w:rFonts w:asciiTheme="minorHAnsi" w:hAnsiTheme="minorHAnsi" w:cs="Tahoma"/>
          <w:sz w:val="18"/>
          <w:szCs w:val="18"/>
        </w:rPr>
        <w:t>een verhoging van het variabel gedeelte tot 3,6% van het jaarsalaris.</w:t>
      </w:r>
    </w:p>
    <w:p w14:paraId="00F39E75" w14:textId="77777777" w:rsidR="00870FBB" w:rsidRPr="00A14734" w:rsidRDefault="00870FBB" w:rsidP="00870FBB">
      <w:pPr>
        <w:pStyle w:val="Lijstalinea"/>
        <w:numPr>
          <w:ilvl w:val="0"/>
          <w:numId w:val="8"/>
        </w:numPr>
        <w:spacing w:after="120"/>
        <w:ind w:right="85"/>
        <w:jc w:val="both"/>
        <w:rPr>
          <w:rFonts w:asciiTheme="minorHAnsi" w:hAnsiTheme="minorHAnsi" w:cs="Tahoma"/>
          <w:sz w:val="18"/>
          <w:szCs w:val="18"/>
        </w:rPr>
      </w:pPr>
      <w:r w:rsidRPr="00A14734">
        <w:rPr>
          <w:rFonts w:asciiTheme="minorHAnsi" w:hAnsiTheme="minorHAnsi" w:cs="Tahoma"/>
          <w:sz w:val="18"/>
          <w:szCs w:val="18"/>
        </w:rPr>
        <w:t>voor het personeel van de erkende voorzieningen die behoren tot de klassieke zorg- en welzijnssectoren:</w:t>
      </w:r>
    </w:p>
    <w:p w14:paraId="1D12AA99" w14:textId="77777777" w:rsidR="00870FBB" w:rsidRPr="00A14734" w:rsidRDefault="00870FBB" w:rsidP="00870FBB">
      <w:pPr>
        <w:pStyle w:val="Lijstalinea"/>
        <w:numPr>
          <w:ilvl w:val="1"/>
          <w:numId w:val="8"/>
        </w:numPr>
        <w:spacing w:after="120"/>
        <w:ind w:left="1434" w:right="85" w:hanging="357"/>
        <w:contextualSpacing w:val="0"/>
        <w:jc w:val="both"/>
        <w:rPr>
          <w:rFonts w:asciiTheme="minorHAnsi" w:hAnsiTheme="minorHAnsi" w:cs="Tahoma"/>
          <w:sz w:val="18"/>
          <w:szCs w:val="18"/>
        </w:rPr>
      </w:pPr>
      <w:r w:rsidRPr="00A14734">
        <w:rPr>
          <w:rFonts w:asciiTheme="minorHAnsi" w:hAnsiTheme="minorHAnsi" w:cs="Tahoma"/>
          <w:sz w:val="18"/>
          <w:szCs w:val="18"/>
        </w:rPr>
        <w:t>een verhoging van het variabel gedeelte tot 3,6%.</w:t>
      </w:r>
    </w:p>
    <w:p w14:paraId="70277CFB" w14:textId="77777777" w:rsidR="00870FBB" w:rsidRPr="00A14734" w:rsidRDefault="00870FBB" w:rsidP="00870FBB">
      <w:pPr>
        <w:spacing w:after="120"/>
        <w:ind w:right="85"/>
        <w:jc w:val="both"/>
        <w:rPr>
          <w:rFonts w:asciiTheme="minorHAnsi" w:hAnsiTheme="minorHAnsi" w:cs="Tahoma"/>
          <w:sz w:val="18"/>
          <w:szCs w:val="18"/>
        </w:rPr>
      </w:pPr>
      <w:r>
        <w:rPr>
          <w:rFonts w:asciiTheme="minorHAnsi" w:hAnsiTheme="minorHAnsi" w:cs="Tahoma"/>
          <w:sz w:val="18"/>
          <w:szCs w:val="18"/>
        </w:rPr>
        <w:t>De</w:t>
      </w:r>
      <w:r w:rsidRPr="00A14734">
        <w:rPr>
          <w:rFonts w:asciiTheme="minorHAnsi" w:hAnsiTheme="minorHAnsi" w:cs="Tahoma"/>
          <w:sz w:val="18"/>
          <w:szCs w:val="18"/>
        </w:rPr>
        <w:t xml:space="preserve"> verhogingen mogen in het totaal nooit leiden tot een eindejaarstoelage die hoger is dan een twaalfde van het jaarsalaris</w:t>
      </w:r>
      <w:r>
        <w:rPr>
          <w:rFonts w:asciiTheme="minorHAnsi" w:hAnsiTheme="minorHAnsi" w:cs="Tahoma"/>
          <w:sz w:val="18"/>
          <w:szCs w:val="18"/>
        </w:rPr>
        <w:t>.</w:t>
      </w:r>
    </w:p>
    <w:p w14:paraId="35F2A6E0" w14:textId="77777777" w:rsidR="00870FBB" w:rsidRPr="00A14734" w:rsidRDefault="00870FBB" w:rsidP="00870FBB">
      <w:pPr>
        <w:spacing w:after="120"/>
        <w:ind w:right="85"/>
        <w:jc w:val="both"/>
        <w:rPr>
          <w:rFonts w:asciiTheme="minorHAnsi" w:hAnsiTheme="minorHAnsi" w:cs="Tahoma"/>
          <w:sz w:val="18"/>
          <w:szCs w:val="18"/>
        </w:rPr>
      </w:pPr>
      <w:r>
        <w:rPr>
          <w:rFonts w:asciiTheme="minorHAnsi" w:hAnsiTheme="minorHAnsi" w:cs="Tahoma"/>
          <w:sz w:val="18"/>
          <w:szCs w:val="18"/>
        </w:rPr>
        <w:t>De</w:t>
      </w:r>
      <w:r w:rsidRPr="00A14734">
        <w:rPr>
          <w:rFonts w:asciiTheme="minorHAnsi" w:hAnsiTheme="minorHAnsi" w:cs="Tahoma"/>
          <w:sz w:val="18"/>
          <w:szCs w:val="18"/>
        </w:rPr>
        <w:t xml:space="preserve"> eenmalige aanvulling op de eindejaarstoelage 2020 zal in de loop van de maand januari 2021 uitbetaald worden maar moet beschouwd worden als deel uitmakend van de eindejaarstoelage 2020</w:t>
      </w:r>
      <w:r>
        <w:rPr>
          <w:rFonts w:asciiTheme="minorHAnsi" w:hAnsiTheme="minorHAnsi" w:cs="Tahoma"/>
          <w:sz w:val="18"/>
          <w:szCs w:val="18"/>
        </w:rPr>
        <w:t>. D</w:t>
      </w:r>
      <w:r w:rsidRPr="00A14734">
        <w:rPr>
          <w:rFonts w:asciiTheme="minorHAnsi" w:hAnsiTheme="minorHAnsi" w:cs="Tahoma"/>
          <w:sz w:val="18"/>
          <w:szCs w:val="18"/>
        </w:rPr>
        <w:t>e referentieperiode voor het supplement is dezelfde als voor de eindejaarstoelage 2020</w:t>
      </w:r>
      <w:r>
        <w:rPr>
          <w:rFonts w:asciiTheme="minorHAnsi" w:hAnsiTheme="minorHAnsi" w:cs="Tahoma"/>
          <w:sz w:val="18"/>
          <w:szCs w:val="18"/>
        </w:rPr>
        <w:t>.</w:t>
      </w:r>
    </w:p>
    <w:p w14:paraId="38F8C102" w14:textId="77777777" w:rsidR="00870FBB" w:rsidRPr="00A14734" w:rsidRDefault="00870FBB" w:rsidP="00870FBB">
      <w:pPr>
        <w:spacing w:after="120"/>
        <w:ind w:right="85"/>
        <w:jc w:val="both"/>
        <w:rPr>
          <w:rFonts w:asciiTheme="minorHAnsi" w:hAnsiTheme="minorHAnsi" w:cs="Tahoma"/>
          <w:sz w:val="18"/>
          <w:szCs w:val="18"/>
        </w:rPr>
      </w:pPr>
      <w:r>
        <w:rPr>
          <w:rFonts w:asciiTheme="minorHAnsi" w:hAnsiTheme="minorHAnsi" w:cs="Tahoma"/>
          <w:sz w:val="18"/>
          <w:szCs w:val="18"/>
        </w:rPr>
        <w:t>De</w:t>
      </w:r>
      <w:r w:rsidRPr="00A14734">
        <w:rPr>
          <w:rFonts w:asciiTheme="minorHAnsi" w:hAnsiTheme="minorHAnsi" w:cs="Tahoma"/>
          <w:sz w:val="18"/>
          <w:szCs w:val="18"/>
        </w:rPr>
        <w:t xml:space="preserve"> eenmalige aanvulling op de eindejaarstoelage 2020 kan worden uitgekeerd op basis van het goedgekeurd sectoraal deelakkoord</w:t>
      </w:r>
      <w:r>
        <w:rPr>
          <w:rFonts w:asciiTheme="minorHAnsi" w:hAnsiTheme="minorHAnsi" w:cs="Tahoma"/>
          <w:sz w:val="18"/>
          <w:szCs w:val="18"/>
        </w:rPr>
        <w:t>. D</w:t>
      </w:r>
      <w:r w:rsidRPr="00A14734">
        <w:rPr>
          <w:rFonts w:asciiTheme="minorHAnsi" w:hAnsiTheme="minorHAnsi" w:cs="Tahoma"/>
          <w:sz w:val="18"/>
          <w:szCs w:val="18"/>
        </w:rPr>
        <w:t>e Vlaamse Regering zich engageert om dit zo spoedig mogelijk wettelijk te verankeren</w:t>
      </w:r>
      <w:r>
        <w:rPr>
          <w:rFonts w:asciiTheme="minorHAnsi" w:hAnsiTheme="minorHAnsi" w:cs="Tahoma"/>
          <w:sz w:val="18"/>
          <w:szCs w:val="18"/>
        </w:rPr>
        <w:t>.</w:t>
      </w:r>
    </w:p>
    <w:p w14:paraId="3A113734" w14:textId="77777777" w:rsidR="00870FBB" w:rsidRDefault="00870FBB" w:rsidP="00870FBB">
      <w:pPr>
        <w:pStyle w:val="paragraph"/>
        <w:tabs>
          <w:tab w:val="left" w:pos="1134"/>
        </w:tabs>
        <w:spacing w:before="0" w:beforeAutospacing="0" w:after="120" w:afterAutospacing="0"/>
        <w:ind w:left="1134" w:right="85" w:hanging="1134"/>
        <w:jc w:val="both"/>
        <w:textAlignment w:val="baseline"/>
        <w:rPr>
          <w:rFonts w:asciiTheme="minorHAnsi" w:hAnsiTheme="minorHAnsi" w:cs="Arial"/>
          <w:b/>
          <w:sz w:val="18"/>
          <w:szCs w:val="18"/>
          <w:lang w:val="nl-NL" w:eastAsia="en-US"/>
        </w:rPr>
      </w:pPr>
      <w:r w:rsidRPr="001D0931">
        <w:rPr>
          <w:rFonts w:asciiTheme="minorHAnsi" w:hAnsiTheme="minorHAnsi" w:cs="Arial"/>
          <w:b/>
          <w:sz w:val="18"/>
          <w:szCs w:val="18"/>
          <w:lang w:val="nl-NL" w:eastAsia="en-US"/>
        </w:rPr>
        <w:t xml:space="preserve">BESLUIT MET </w:t>
      </w:r>
      <w:r>
        <w:rPr>
          <w:rFonts w:asciiTheme="minorHAnsi" w:hAnsiTheme="minorHAnsi" w:cs="Arial"/>
          <w:b/>
          <w:sz w:val="18"/>
          <w:szCs w:val="18"/>
          <w:lang w:val="nl-NL" w:eastAsia="en-US"/>
        </w:rPr>
        <w:t>ALGEMENE</w:t>
      </w:r>
      <w:r w:rsidRPr="001D0931">
        <w:rPr>
          <w:rFonts w:asciiTheme="minorHAnsi" w:hAnsiTheme="minorHAnsi" w:cs="Arial"/>
          <w:b/>
          <w:sz w:val="18"/>
          <w:szCs w:val="18"/>
          <w:lang w:val="nl-NL" w:eastAsia="en-US"/>
        </w:rPr>
        <w:t xml:space="preserve"> STEMMEN:</w:t>
      </w:r>
    </w:p>
    <w:p w14:paraId="417F98B0" w14:textId="77777777" w:rsidR="00870FBB" w:rsidRPr="00C96417" w:rsidRDefault="00870FBB" w:rsidP="00870FBB">
      <w:pPr>
        <w:tabs>
          <w:tab w:val="left" w:pos="1276"/>
        </w:tabs>
        <w:spacing w:after="120"/>
        <w:ind w:left="993" w:right="83" w:hanging="993"/>
        <w:jc w:val="both"/>
        <w:rPr>
          <w:rStyle w:val="scxw18245686"/>
          <w:rFonts w:asciiTheme="minorHAnsi" w:hAnsiTheme="minorHAnsi" w:cs="Segoe UI"/>
          <w:bCs/>
          <w:sz w:val="18"/>
          <w:szCs w:val="18"/>
          <w:lang w:val="nl-BE" w:eastAsia="nl-BE"/>
        </w:rPr>
      </w:pPr>
      <w:r w:rsidRPr="00C96417">
        <w:rPr>
          <w:rStyle w:val="scxw18245686"/>
          <w:rFonts w:asciiTheme="minorHAnsi" w:hAnsiTheme="minorHAnsi" w:cs="Segoe UI"/>
          <w:bCs/>
          <w:sz w:val="18"/>
          <w:szCs w:val="18"/>
          <w:lang w:val="nl-BE" w:eastAsia="nl-BE"/>
        </w:rPr>
        <w:t xml:space="preserve">Artikel 1 - </w:t>
      </w:r>
      <w:r>
        <w:rPr>
          <w:rStyle w:val="scxw18245686"/>
          <w:rFonts w:asciiTheme="minorHAnsi" w:hAnsiTheme="minorHAnsi" w:cs="Segoe UI"/>
          <w:bCs/>
          <w:sz w:val="18"/>
          <w:szCs w:val="18"/>
          <w:lang w:val="nl-BE" w:eastAsia="nl-BE"/>
        </w:rPr>
        <w:tab/>
      </w:r>
      <w:r w:rsidRPr="00C96417">
        <w:rPr>
          <w:rStyle w:val="scxw18245686"/>
          <w:rFonts w:asciiTheme="minorHAnsi" w:hAnsiTheme="minorHAnsi" w:cs="Segoe UI"/>
          <w:bCs/>
          <w:sz w:val="18"/>
          <w:szCs w:val="18"/>
          <w:lang w:val="nl-BE" w:eastAsia="nl-BE"/>
        </w:rPr>
        <w:t>Aan de personeelsleden van het woonzorgcentrum en van de andere bij de zesde staatshervorming geregionaliseerde voorzieningen in de ouderenzorg en aan de personeelsleden van voorzieningen die behoren tot de klassieke zorg- en welzijnssectoren, wordt een onmiddellijke eenmalige koopkrachtverhoging toegekend.</w:t>
      </w:r>
    </w:p>
    <w:p w14:paraId="571166C3" w14:textId="77777777" w:rsidR="00870FBB" w:rsidRPr="00C96417" w:rsidRDefault="00870FBB" w:rsidP="00CB28FC">
      <w:pPr>
        <w:tabs>
          <w:tab w:val="left" w:pos="1276"/>
        </w:tabs>
        <w:ind w:left="992" w:right="85"/>
        <w:jc w:val="both"/>
        <w:rPr>
          <w:rStyle w:val="scxw18245686"/>
          <w:rFonts w:asciiTheme="minorHAnsi" w:hAnsiTheme="minorHAnsi" w:cs="Segoe UI"/>
          <w:bCs/>
          <w:sz w:val="18"/>
          <w:szCs w:val="18"/>
          <w:lang w:val="nl-BE" w:eastAsia="nl-BE"/>
        </w:rPr>
      </w:pPr>
      <w:r w:rsidRPr="00C96417">
        <w:rPr>
          <w:rStyle w:val="scxw18245686"/>
          <w:rFonts w:asciiTheme="minorHAnsi" w:hAnsiTheme="minorHAnsi" w:cs="Segoe UI"/>
          <w:bCs/>
          <w:sz w:val="18"/>
          <w:szCs w:val="18"/>
          <w:lang w:val="nl-BE" w:eastAsia="nl-BE"/>
        </w:rPr>
        <w:t>Dit gebeurt door middel van een eenmalige aanvulling aan de eindejaarstoelage vanaf het jaar 2020 als volgt:</w:t>
      </w:r>
    </w:p>
    <w:p w14:paraId="51A023FA" w14:textId="77777777" w:rsidR="00870FBB" w:rsidRPr="00C96417" w:rsidRDefault="00870FBB" w:rsidP="00870FBB">
      <w:pPr>
        <w:pStyle w:val="Lijstalinea"/>
        <w:numPr>
          <w:ilvl w:val="0"/>
          <w:numId w:val="10"/>
        </w:numPr>
        <w:tabs>
          <w:tab w:val="left" w:pos="1276"/>
        </w:tabs>
        <w:spacing w:after="120"/>
        <w:ind w:right="83"/>
        <w:jc w:val="both"/>
        <w:rPr>
          <w:rStyle w:val="scxw18245686"/>
          <w:rFonts w:asciiTheme="minorHAnsi" w:hAnsiTheme="minorHAnsi" w:cs="Segoe UI"/>
          <w:bCs/>
          <w:sz w:val="18"/>
          <w:szCs w:val="18"/>
          <w:lang w:val="nl-BE" w:eastAsia="nl-BE"/>
        </w:rPr>
      </w:pPr>
      <w:r w:rsidRPr="00C96417">
        <w:rPr>
          <w:rStyle w:val="scxw18245686"/>
          <w:rFonts w:asciiTheme="minorHAnsi" w:hAnsiTheme="minorHAnsi" w:cs="Segoe UI"/>
          <w:bCs/>
          <w:sz w:val="18"/>
          <w:szCs w:val="18"/>
          <w:lang w:val="nl-BE" w:eastAsia="nl-BE"/>
        </w:rPr>
        <w:t>voor het personeel van het woonzorgcentrum:</w:t>
      </w:r>
    </w:p>
    <w:p w14:paraId="0790FF32" w14:textId="77777777" w:rsidR="00870FBB" w:rsidRPr="00C96417" w:rsidRDefault="00870FBB" w:rsidP="00870FBB">
      <w:pPr>
        <w:pStyle w:val="Lijstalinea"/>
        <w:numPr>
          <w:ilvl w:val="0"/>
          <w:numId w:val="9"/>
        </w:numPr>
        <w:tabs>
          <w:tab w:val="left" w:pos="1276"/>
        </w:tabs>
        <w:spacing w:after="120"/>
        <w:ind w:right="83"/>
        <w:jc w:val="both"/>
        <w:rPr>
          <w:rStyle w:val="scxw18245686"/>
          <w:rFonts w:asciiTheme="minorHAnsi" w:hAnsiTheme="minorHAnsi" w:cs="Segoe UI"/>
          <w:bCs/>
          <w:sz w:val="18"/>
          <w:szCs w:val="18"/>
          <w:lang w:val="nl-BE" w:eastAsia="nl-BE"/>
        </w:rPr>
      </w:pPr>
      <w:r w:rsidRPr="00C96417">
        <w:rPr>
          <w:rStyle w:val="scxw18245686"/>
          <w:rFonts w:asciiTheme="minorHAnsi" w:hAnsiTheme="minorHAnsi" w:cs="Segoe UI"/>
          <w:bCs/>
          <w:sz w:val="18"/>
          <w:szCs w:val="18"/>
          <w:lang w:val="nl-BE" w:eastAsia="nl-BE"/>
        </w:rPr>
        <w:t>een verhoging van het forfaitair gedeelte tot 1.288,43 euro;</w:t>
      </w:r>
    </w:p>
    <w:p w14:paraId="609ADEAE" w14:textId="77777777" w:rsidR="00870FBB" w:rsidRPr="00C96417" w:rsidRDefault="00870FBB" w:rsidP="00870FBB">
      <w:pPr>
        <w:pStyle w:val="Lijstalinea"/>
        <w:numPr>
          <w:ilvl w:val="0"/>
          <w:numId w:val="9"/>
        </w:numPr>
        <w:tabs>
          <w:tab w:val="left" w:pos="1276"/>
        </w:tabs>
        <w:spacing w:after="120"/>
        <w:ind w:right="83"/>
        <w:jc w:val="both"/>
        <w:rPr>
          <w:rStyle w:val="scxw18245686"/>
          <w:rFonts w:asciiTheme="minorHAnsi" w:hAnsiTheme="minorHAnsi" w:cs="Segoe UI"/>
          <w:bCs/>
          <w:sz w:val="18"/>
          <w:szCs w:val="18"/>
          <w:lang w:val="nl-BE" w:eastAsia="nl-BE"/>
        </w:rPr>
      </w:pPr>
      <w:r w:rsidRPr="00C96417">
        <w:rPr>
          <w:rStyle w:val="scxw18245686"/>
          <w:rFonts w:asciiTheme="minorHAnsi" w:hAnsiTheme="minorHAnsi" w:cs="Segoe UI"/>
          <w:bCs/>
          <w:sz w:val="18"/>
          <w:szCs w:val="18"/>
          <w:lang w:val="nl-BE" w:eastAsia="nl-BE"/>
        </w:rPr>
        <w:t>een verhoging van het variabel gedeelte tot 3,6% van het jaarsalaris.</w:t>
      </w:r>
    </w:p>
    <w:p w14:paraId="305D97EC" w14:textId="77777777" w:rsidR="00870FBB" w:rsidRPr="00C96417" w:rsidRDefault="00870FBB" w:rsidP="00870FBB">
      <w:pPr>
        <w:pStyle w:val="Lijstalinea"/>
        <w:numPr>
          <w:ilvl w:val="0"/>
          <w:numId w:val="10"/>
        </w:numPr>
        <w:tabs>
          <w:tab w:val="left" w:pos="1276"/>
        </w:tabs>
        <w:spacing w:after="120"/>
        <w:ind w:right="83"/>
        <w:jc w:val="both"/>
        <w:rPr>
          <w:rStyle w:val="scxw18245686"/>
          <w:rFonts w:asciiTheme="minorHAnsi" w:hAnsiTheme="minorHAnsi" w:cs="Segoe UI"/>
          <w:bCs/>
          <w:sz w:val="18"/>
          <w:szCs w:val="18"/>
          <w:lang w:val="nl-BE" w:eastAsia="nl-BE"/>
        </w:rPr>
      </w:pPr>
      <w:r w:rsidRPr="00C96417">
        <w:rPr>
          <w:rStyle w:val="scxw18245686"/>
          <w:rFonts w:asciiTheme="minorHAnsi" w:hAnsiTheme="minorHAnsi" w:cs="Segoe UI"/>
          <w:bCs/>
          <w:sz w:val="18"/>
          <w:szCs w:val="18"/>
          <w:lang w:val="nl-BE" w:eastAsia="nl-BE"/>
        </w:rPr>
        <w:t>o</w:t>
      </w:r>
      <w:r w:rsidRPr="00C96417">
        <w:rPr>
          <w:rStyle w:val="scxw18245686"/>
          <w:rFonts w:asciiTheme="minorHAnsi" w:hAnsiTheme="minorHAnsi" w:cs="Segoe UI"/>
          <w:bCs/>
          <w:sz w:val="18"/>
          <w:szCs w:val="18"/>
          <w:lang w:val="nl-BE" w:eastAsia="nl-BE"/>
        </w:rPr>
        <w:tab/>
        <w:t>voor het personeel van de erkende voorzieningen die behoren tot de klassieke zorg- en welzijnssectoren:</w:t>
      </w:r>
    </w:p>
    <w:p w14:paraId="119A02FE" w14:textId="77777777" w:rsidR="00870FBB" w:rsidRPr="00C96417" w:rsidRDefault="00870FBB" w:rsidP="00870FBB">
      <w:pPr>
        <w:pStyle w:val="Lijstalinea"/>
        <w:numPr>
          <w:ilvl w:val="0"/>
          <w:numId w:val="9"/>
        </w:numPr>
        <w:tabs>
          <w:tab w:val="left" w:pos="1276"/>
        </w:tabs>
        <w:spacing w:after="120"/>
        <w:ind w:right="83"/>
        <w:jc w:val="both"/>
        <w:rPr>
          <w:rStyle w:val="scxw18245686"/>
          <w:rFonts w:asciiTheme="minorHAnsi" w:hAnsiTheme="minorHAnsi" w:cs="Segoe UI"/>
          <w:bCs/>
          <w:sz w:val="18"/>
          <w:szCs w:val="18"/>
          <w:lang w:val="nl-BE" w:eastAsia="nl-BE"/>
        </w:rPr>
      </w:pPr>
      <w:r w:rsidRPr="00C96417">
        <w:rPr>
          <w:rStyle w:val="scxw18245686"/>
          <w:rFonts w:asciiTheme="minorHAnsi" w:hAnsiTheme="minorHAnsi" w:cs="Segoe UI"/>
          <w:bCs/>
          <w:sz w:val="18"/>
          <w:szCs w:val="18"/>
          <w:lang w:val="nl-BE" w:eastAsia="nl-BE"/>
        </w:rPr>
        <w:t>een verhoging van het variabel gedeelte tot 3,6%.</w:t>
      </w:r>
    </w:p>
    <w:p w14:paraId="5C717DF9" w14:textId="77777777" w:rsidR="00870FBB" w:rsidRPr="00C96417" w:rsidRDefault="00870FBB" w:rsidP="00870FBB">
      <w:pPr>
        <w:tabs>
          <w:tab w:val="left" w:pos="1276"/>
        </w:tabs>
        <w:spacing w:after="120"/>
        <w:ind w:left="993" w:right="83"/>
        <w:jc w:val="both"/>
        <w:rPr>
          <w:rStyle w:val="scxw18245686"/>
          <w:rFonts w:asciiTheme="minorHAnsi" w:hAnsiTheme="minorHAnsi" w:cs="Segoe UI"/>
          <w:bCs/>
          <w:sz w:val="18"/>
          <w:szCs w:val="18"/>
          <w:lang w:val="nl-BE" w:eastAsia="nl-BE"/>
        </w:rPr>
      </w:pPr>
      <w:r w:rsidRPr="00C96417">
        <w:rPr>
          <w:rStyle w:val="scxw18245686"/>
          <w:rFonts w:asciiTheme="minorHAnsi" w:hAnsiTheme="minorHAnsi" w:cs="Segoe UI"/>
          <w:bCs/>
          <w:sz w:val="18"/>
          <w:szCs w:val="18"/>
          <w:lang w:val="nl-BE" w:eastAsia="nl-BE"/>
        </w:rPr>
        <w:lastRenderedPageBreak/>
        <w:t>De verhogingen mogen in het totaal nooit leiden tot een eindejaarstoelage die hoger is dan een twaalfde van het jaarsalaris.</w:t>
      </w:r>
    </w:p>
    <w:p w14:paraId="08FAA00A" w14:textId="77777777" w:rsidR="00870FBB" w:rsidRPr="00C96417" w:rsidRDefault="00870FBB" w:rsidP="00870FBB">
      <w:pPr>
        <w:tabs>
          <w:tab w:val="left" w:pos="1276"/>
        </w:tabs>
        <w:spacing w:after="120"/>
        <w:ind w:left="993" w:right="83"/>
        <w:jc w:val="both"/>
        <w:rPr>
          <w:rStyle w:val="scxw18245686"/>
          <w:rFonts w:asciiTheme="minorHAnsi" w:hAnsiTheme="minorHAnsi" w:cs="Segoe UI"/>
          <w:bCs/>
          <w:sz w:val="18"/>
          <w:szCs w:val="18"/>
          <w:lang w:val="nl-BE" w:eastAsia="nl-BE"/>
        </w:rPr>
      </w:pPr>
      <w:r w:rsidRPr="00C96417">
        <w:rPr>
          <w:rStyle w:val="scxw18245686"/>
          <w:rFonts w:asciiTheme="minorHAnsi" w:hAnsiTheme="minorHAnsi" w:cs="Segoe UI"/>
          <w:bCs/>
          <w:sz w:val="18"/>
          <w:szCs w:val="18"/>
          <w:lang w:val="nl-BE" w:eastAsia="nl-BE"/>
        </w:rPr>
        <w:t>De eenmalige aanvulling op de eindejaarstoelage 2020 zal in de loop van de maand januari 2021 uitbetaald worden maar moet beschouwd worden als deel uitmakend van de eindejaarstoelage 2020. De referentieperiode voor het supplement is dezelfde als voor de eindejaarstoelage 2020.</w:t>
      </w:r>
    </w:p>
    <w:p w14:paraId="11DA464D" w14:textId="77777777" w:rsidR="00870FBB" w:rsidRDefault="00870FBB" w:rsidP="00870FBB">
      <w:pPr>
        <w:tabs>
          <w:tab w:val="left" w:pos="1276"/>
        </w:tabs>
        <w:spacing w:after="120"/>
        <w:ind w:left="993" w:right="83" w:hanging="993"/>
        <w:jc w:val="both"/>
        <w:rPr>
          <w:rFonts w:asciiTheme="minorHAnsi" w:hAnsiTheme="minorHAnsi"/>
          <w:sz w:val="18"/>
          <w:szCs w:val="18"/>
        </w:rPr>
      </w:pPr>
      <w:r w:rsidRPr="00C96417">
        <w:rPr>
          <w:rStyle w:val="scxw18245686"/>
          <w:rFonts w:asciiTheme="minorHAnsi" w:hAnsiTheme="minorHAnsi" w:cs="Segoe UI"/>
          <w:bCs/>
          <w:sz w:val="18"/>
          <w:szCs w:val="18"/>
          <w:lang w:val="nl-BE" w:eastAsia="nl-BE"/>
        </w:rPr>
        <w:t xml:space="preserve">Artikel 2 - </w:t>
      </w:r>
      <w:r>
        <w:rPr>
          <w:rStyle w:val="scxw18245686"/>
          <w:rFonts w:asciiTheme="minorHAnsi" w:hAnsiTheme="minorHAnsi" w:cs="Segoe UI"/>
          <w:bCs/>
          <w:sz w:val="18"/>
          <w:szCs w:val="18"/>
          <w:lang w:val="nl-BE" w:eastAsia="nl-BE"/>
        </w:rPr>
        <w:tab/>
      </w:r>
      <w:r w:rsidRPr="00C96417">
        <w:rPr>
          <w:rStyle w:val="scxw18245686"/>
          <w:rFonts w:asciiTheme="minorHAnsi" w:hAnsiTheme="minorHAnsi" w:cs="Segoe UI"/>
          <w:bCs/>
          <w:sz w:val="18"/>
          <w:szCs w:val="18"/>
          <w:lang w:val="nl-BE" w:eastAsia="nl-BE"/>
        </w:rPr>
        <w:t xml:space="preserve">Van onderhavige beslissing wordt een beknopte omschrijving opgenomen in de lijst die in het kader van het bestuurlijk toezicht en in het kader van de bekendmakingsverplichting via de webtoepassing van </w:t>
      </w:r>
      <w:r>
        <w:rPr>
          <w:rStyle w:val="scxw18245686"/>
          <w:rFonts w:asciiTheme="minorHAnsi" w:hAnsiTheme="minorHAnsi" w:cs="Segoe UI"/>
          <w:bCs/>
          <w:sz w:val="18"/>
          <w:szCs w:val="18"/>
          <w:lang w:val="nl-BE" w:eastAsia="nl-BE"/>
        </w:rPr>
        <w:t xml:space="preserve">het OCMW </w:t>
      </w:r>
      <w:r w:rsidRPr="00C96417">
        <w:rPr>
          <w:rStyle w:val="scxw18245686"/>
          <w:rFonts w:asciiTheme="minorHAnsi" w:hAnsiTheme="minorHAnsi" w:cs="Segoe UI"/>
          <w:bCs/>
          <w:sz w:val="18"/>
          <w:szCs w:val="18"/>
          <w:lang w:val="nl-BE" w:eastAsia="nl-BE"/>
        </w:rPr>
        <w:t xml:space="preserve">wordt bekendgemaakt door de voorzitter van </w:t>
      </w:r>
      <w:r>
        <w:rPr>
          <w:rStyle w:val="scxw18245686"/>
          <w:rFonts w:asciiTheme="minorHAnsi" w:hAnsiTheme="minorHAnsi" w:cs="Segoe UI"/>
          <w:bCs/>
          <w:sz w:val="18"/>
          <w:szCs w:val="18"/>
          <w:lang w:val="nl-BE" w:eastAsia="nl-BE"/>
        </w:rPr>
        <w:t>de raad voor maatschappelijk welzijn</w:t>
      </w:r>
      <w:r w:rsidRPr="00C96417">
        <w:rPr>
          <w:rStyle w:val="scxw18245686"/>
          <w:rFonts w:asciiTheme="minorHAnsi" w:hAnsiTheme="minorHAnsi" w:cs="Segoe UI"/>
          <w:bCs/>
          <w:sz w:val="18"/>
          <w:szCs w:val="18"/>
          <w:lang w:val="nl-BE" w:eastAsia="nl-BE"/>
        </w:rPr>
        <w:t>.</w:t>
      </w:r>
    </w:p>
    <w:p w14:paraId="2F30509B" w14:textId="0DB745F2" w:rsidR="00AA5715" w:rsidRDefault="00AA5715" w:rsidP="00AA5715">
      <w:pPr>
        <w:widowControl w:val="0"/>
        <w:spacing w:after="120"/>
        <w:jc w:val="center"/>
        <w:rPr>
          <w:rFonts w:asciiTheme="minorHAnsi" w:hAnsiTheme="minorHAnsi" w:cs="Tahoma"/>
          <w:sz w:val="18"/>
          <w:szCs w:val="18"/>
        </w:rPr>
      </w:pPr>
      <w:r>
        <w:rPr>
          <w:rFonts w:asciiTheme="minorHAnsi" w:hAnsiTheme="minorHAnsi" w:cs="Tahoma"/>
          <w:sz w:val="18"/>
          <w:szCs w:val="18"/>
        </w:rPr>
        <w:t>Aldus vastgesteld in bovenvermelde zitting</w:t>
      </w:r>
      <w:r w:rsidR="00673D41">
        <w:rPr>
          <w:rFonts w:asciiTheme="minorHAnsi" w:hAnsiTheme="minorHAnsi" w:cs="Tahoma"/>
          <w:sz w:val="18"/>
          <w:szCs w:val="18"/>
        </w:rPr>
        <w:t>.</w:t>
      </w:r>
    </w:p>
    <w:p w14:paraId="4EA95B7B" w14:textId="77777777" w:rsidR="00673D41" w:rsidRDefault="00673D41" w:rsidP="00AA5715">
      <w:pPr>
        <w:widowControl w:val="0"/>
        <w:spacing w:after="120"/>
        <w:jc w:val="center"/>
        <w:rPr>
          <w:rFonts w:asciiTheme="minorHAnsi" w:hAnsiTheme="minorHAnsi" w:cs="Tahoma"/>
          <w:sz w:val="18"/>
          <w:szCs w:val="18"/>
        </w:rPr>
      </w:pPr>
    </w:p>
    <w:p w14:paraId="115C577E" w14:textId="76EF3E13" w:rsidR="004D7D13" w:rsidRDefault="004D7D13" w:rsidP="005E4344">
      <w:pPr>
        <w:widowControl w:val="0"/>
        <w:pBdr>
          <w:top w:val="single" w:sz="4" w:space="1" w:color="auto"/>
          <w:left w:val="single" w:sz="4" w:space="4" w:color="auto"/>
          <w:bottom w:val="single" w:sz="4" w:space="1" w:color="auto"/>
          <w:right w:val="single" w:sz="4" w:space="4" w:color="auto"/>
        </w:pBdr>
        <w:spacing w:after="120"/>
        <w:jc w:val="center"/>
        <w:rPr>
          <w:rFonts w:asciiTheme="minorHAnsi" w:hAnsiTheme="minorHAnsi" w:cs="Tahoma"/>
          <w:b/>
          <w:sz w:val="18"/>
          <w:szCs w:val="18"/>
        </w:rPr>
      </w:pPr>
      <w:r w:rsidRPr="00410E8B">
        <w:rPr>
          <w:rFonts w:asciiTheme="minorHAnsi" w:hAnsiTheme="minorHAnsi" w:cs="Tahoma"/>
          <w:b/>
          <w:sz w:val="18"/>
          <w:szCs w:val="18"/>
        </w:rPr>
        <w:t>De voorz</w:t>
      </w:r>
      <w:r w:rsidR="001E167E">
        <w:rPr>
          <w:rFonts w:asciiTheme="minorHAnsi" w:hAnsiTheme="minorHAnsi" w:cs="Tahoma"/>
          <w:b/>
          <w:sz w:val="18"/>
          <w:szCs w:val="18"/>
        </w:rPr>
        <w:t xml:space="preserve">itter sluit de </w:t>
      </w:r>
      <w:r w:rsidR="00CE5C57">
        <w:rPr>
          <w:rFonts w:asciiTheme="minorHAnsi" w:hAnsiTheme="minorHAnsi" w:cs="Tahoma"/>
          <w:b/>
          <w:sz w:val="18"/>
          <w:szCs w:val="18"/>
        </w:rPr>
        <w:t>raad</w:t>
      </w:r>
      <w:r w:rsidR="00CB28FC">
        <w:rPr>
          <w:rFonts w:asciiTheme="minorHAnsi" w:hAnsiTheme="minorHAnsi" w:cs="Tahoma"/>
          <w:b/>
          <w:sz w:val="18"/>
          <w:szCs w:val="18"/>
        </w:rPr>
        <w:t xml:space="preserve"> om 23u17’</w:t>
      </w:r>
      <w:r w:rsidR="00231D99">
        <w:rPr>
          <w:rFonts w:asciiTheme="minorHAnsi" w:hAnsiTheme="minorHAnsi" w:cs="Tahoma"/>
          <w:b/>
          <w:sz w:val="18"/>
          <w:szCs w:val="18"/>
        </w:rPr>
        <w:t>.</w:t>
      </w:r>
    </w:p>
    <w:p w14:paraId="117F99BB" w14:textId="5227568C" w:rsidR="00231D99" w:rsidRDefault="00231D99" w:rsidP="005E4344">
      <w:pPr>
        <w:widowControl w:val="0"/>
        <w:tabs>
          <w:tab w:val="left" w:pos="8222"/>
        </w:tabs>
        <w:jc w:val="both"/>
        <w:rPr>
          <w:rFonts w:asciiTheme="minorHAnsi" w:hAnsiTheme="minorHAnsi" w:cs="Tahoma"/>
          <w:sz w:val="18"/>
          <w:szCs w:val="18"/>
        </w:rPr>
      </w:pPr>
    </w:p>
    <w:p w14:paraId="4A302308" w14:textId="33BCD282" w:rsidR="00673D41" w:rsidRDefault="00673D41" w:rsidP="005E4344">
      <w:pPr>
        <w:widowControl w:val="0"/>
        <w:tabs>
          <w:tab w:val="left" w:pos="8222"/>
        </w:tabs>
        <w:jc w:val="both"/>
        <w:rPr>
          <w:rFonts w:asciiTheme="minorHAnsi" w:hAnsiTheme="minorHAnsi" w:cs="Tahoma"/>
          <w:sz w:val="18"/>
          <w:szCs w:val="18"/>
        </w:rPr>
      </w:pPr>
    </w:p>
    <w:p w14:paraId="6DE48E94" w14:textId="77777777" w:rsidR="00673D41" w:rsidRDefault="00673D41" w:rsidP="005E4344">
      <w:pPr>
        <w:widowControl w:val="0"/>
        <w:tabs>
          <w:tab w:val="left" w:pos="8222"/>
        </w:tabs>
        <w:jc w:val="both"/>
        <w:rPr>
          <w:rFonts w:asciiTheme="minorHAnsi" w:hAnsiTheme="minorHAnsi" w:cs="Tahoma"/>
          <w:sz w:val="18"/>
          <w:szCs w:val="18"/>
        </w:rPr>
      </w:pPr>
    </w:p>
    <w:p w14:paraId="1E9524CA" w14:textId="6FAE6C5A" w:rsidR="00CF77F0" w:rsidRPr="00297BA4" w:rsidRDefault="00CF77F0" w:rsidP="005E4344">
      <w:pPr>
        <w:widowControl w:val="0"/>
        <w:tabs>
          <w:tab w:val="left" w:pos="8222"/>
        </w:tabs>
        <w:jc w:val="both"/>
        <w:rPr>
          <w:rFonts w:asciiTheme="minorHAnsi" w:hAnsiTheme="minorHAnsi" w:cs="Tahoma"/>
          <w:sz w:val="18"/>
          <w:szCs w:val="18"/>
        </w:rPr>
      </w:pPr>
      <w:r w:rsidRPr="00297BA4">
        <w:rPr>
          <w:rFonts w:asciiTheme="minorHAnsi" w:hAnsiTheme="minorHAnsi" w:cs="Tahoma"/>
          <w:sz w:val="18"/>
          <w:szCs w:val="18"/>
        </w:rPr>
        <w:t>D</w:t>
      </w:r>
      <w:r w:rsidR="00F459F7" w:rsidRPr="00297BA4">
        <w:rPr>
          <w:rFonts w:asciiTheme="minorHAnsi" w:hAnsiTheme="minorHAnsi" w:cs="Tahoma"/>
          <w:sz w:val="18"/>
          <w:szCs w:val="18"/>
        </w:rPr>
        <w:t>e</w:t>
      </w:r>
      <w:r w:rsidR="00DD51FD">
        <w:rPr>
          <w:rFonts w:asciiTheme="minorHAnsi" w:hAnsiTheme="minorHAnsi" w:cs="Tahoma"/>
          <w:sz w:val="18"/>
          <w:szCs w:val="18"/>
        </w:rPr>
        <w:t xml:space="preserve"> </w:t>
      </w:r>
      <w:r w:rsidR="002A16D2">
        <w:rPr>
          <w:rFonts w:asciiTheme="minorHAnsi" w:hAnsiTheme="minorHAnsi" w:cs="Tahoma"/>
          <w:sz w:val="18"/>
          <w:szCs w:val="18"/>
        </w:rPr>
        <w:t xml:space="preserve">wnd. </w:t>
      </w:r>
      <w:r w:rsidR="00B33322">
        <w:rPr>
          <w:rFonts w:asciiTheme="minorHAnsi" w:hAnsiTheme="minorHAnsi" w:cs="Tahoma"/>
          <w:sz w:val="18"/>
          <w:szCs w:val="18"/>
        </w:rPr>
        <w:t>algemeen directeur</w:t>
      </w:r>
      <w:r w:rsidR="00F459F7" w:rsidRPr="00297BA4">
        <w:rPr>
          <w:rFonts w:asciiTheme="minorHAnsi" w:hAnsiTheme="minorHAnsi" w:cs="Tahoma"/>
          <w:sz w:val="18"/>
          <w:szCs w:val="18"/>
        </w:rPr>
        <w:t>,</w:t>
      </w:r>
      <w:r w:rsidR="00F459F7" w:rsidRPr="00297BA4">
        <w:rPr>
          <w:rFonts w:asciiTheme="minorHAnsi" w:hAnsiTheme="minorHAnsi" w:cs="Tahoma"/>
          <w:sz w:val="18"/>
          <w:szCs w:val="18"/>
        </w:rPr>
        <w:tab/>
      </w:r>
      <w:r w:rsidRPr="00297BA4">
        <w:rPr>
          <w:rFonts w:asciiTheme="minorHAnsi" w:hAnsiTheme="minorHAnsi" w:cs="Tahoma"/>
          <w:sz w:val="18"/>
          <w:szCs w:val="18"/>
        </w:rPr>
        <w:t>De voorzitter,</w:t>
      </w:r>
    </w:p>
    <w:p w14:paraId="5AB10CB5" w14:textId="77777777" w:rsidR="0087781F" w:rsidRPr="00166D92" w:rsidRDefault="002A16D2" w:rsidP="005E4344">
      <w:pPr>
        <w:widowControl w:val="0"/>
        <w:tabs>
          <w:tab w:val="left" w:pos="8222"/>
        </w:tabs>
        <w:jc w:val="both"/>
        <w:rPr>
          <w:rFonts w:asciiTheme="minorHAnsi" w:hAnsiTheme="minorHAnsi" w:cs="Tahoma"/>
          <w:sz w:val="18"/>
          <w:szCs w:val="18"/>
          <w:lang w:val="nl-BE"/>
        </w:rPr>
      </w:pPr>
      <w:r>
        <w:rPr>
          <w:rFonts w:asciiTheme="minorHAnsi" w:hAnsiTheme="minorHAnsi" w:cs="Tahoma"/>
          <w:sz w:val="18"/>
          <w:szCs w:val="18"/>
          <w:lang w:val="nl-BE"/>
        </w:rPr>
        <w:t>Christine Coone</w:t>
      </w:r>
      <w:r w:rsidR="00F459F7" w:rsidRPr="00166D92">
        <w:rPr>
          <w:rFonts w:asciiTheme="minorHAnsi" w:hAnsiTheme="minorHAnsi" w:cs="Tahoma"/>
          <w:sz w:val="18"/>
          <w:szCs w:val="18"/>
          <w:lang w:val="nl-BE"/>
        </w:rPr>
        <w:tab/>
      </w:r>
      <w:r w:rsidR="00AE1870">
        <w:rPr>
          <w:rFonts w:asciiTheme="minorHAnsi" w:hAnsiTheme="minorHAnsi" w:cs="Tahoma"/>
          <w:sz w:val="18"/>
          <w:szCs w:val="18"/>
          <w:lang w:val="nl-BE"/>
        </w:rPr>
        <w:t>Dirk Goemaere</w:t>
      </w:r>
    </w:p>
    <w:sectPr w:rsidR="0087781F" w:rsidRPr="00166D92" w:rsidSect="005E4344">
      <w:type w:val="continuous"/>
      <w:pgSz w:w="11906" w:h="16838"/>
      <w:pgMar w:top="284" w:right="1077" w:bottom="28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E6DD" w14:textId="77777777" w:rsidR="003D3B6B" w:rsidRDefault="003D3B6B">
      <w:r>
        <w:separator/>
      </w:r>
    </w:p>
  </w:endnote>
  <w:endnote w:type="continuationSeparator" w:id="0">
    <w:p w14:paraId="014EDC9D" w14:textId="77777777" w:rsidR="003D3B6B" w:rsidRDefault="003D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egia">
    <w:panose1 w:val="00000000000000000000"/>
    <w:charset w:val="02"/>
    <w:family w:val="auto"/>
    <w:notTrueType/>
    <w:pitch w:val="variable"/>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165DA" w14:textId="77777777" w:rsidR="003D3B6B" w:rsidRDefault="003D3B6B">
      <w:r>
        <w:separator/>
      </w:r>
    </w:p>
  </w:footnote>
  <w:footnote w:type="continuationSeparator" w:id="0">
    <w:p w14:paraId="5069BB7E" w14:textId="77777777" w:rsidR="003D3B6B" w:rsidRDefault="003D3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4247F8"/>
    <w:lvl w:ilvl="0">
      <w:start w:val="1"/>
      <w:numFmt w:val="bullet"/>
      <w:pStyle w:val="Lijstopsomteken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4"/>
    <w:multiLevelType w:val="multilevel"/>
    <w:tmpl w:val="00000004"/>
    <w:name w:val="WW8Num4"/>
    <w:lvl w:ilvl="0">
      <w:start w:val="4"/>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5"/>
    <w:multiLevelType w:val="multilevel"/>
    <w:tmpl w:val="00000005"/>
    <w:name w:val="WW8Num5"/>
    <w:lvl w:ilvl="0">
      <w:start w:val="5"/>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134C7D64"/>
    <w:multiLevelType w:val="hybridMultilevel"/>
    <w:tmpl w:val="386E57AC"/>
    <w:lvl w:ilvl="0" w:tplc="08130003">
      <w:start w:val="1"/>
      <w:numFmt w:val="bullet"/>
      <w:lvlText w:val="o"/>
      <w:lvlJc w:val="left"/>
      <w:pPr>
        <w:ind w:left="1713" w:hanging="360"/>
      </w:pPr>
      <w:rPr>
        <w:rFonts w:ascii="Courier New" w:hAnsi="Courier New" w:cs="Courier New"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7" w15:restartNumberingAfterBreak="0">
    <w:nsid w:val="19742CD9"/>
    <w:multiLevelType w:val="hybridMultilevel"/>
    <w:tmpl w:val="7584A7D6"/>
    <w:lvl w:ilvl="0" w:tplc="C2106C46">
      <w:start w:val="1"/>
      <w:numFmt w:val="decimal"/>
      <w:pStyle w:val="Lijstnummering1"/>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29C7707"/>
    <w:multiLevelType w:val="hybridMultilevel"/>
    <w:tmpl w:val="AFE445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C0504D"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000000"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1" w15:restartNumberingAfterBreak="0">
    <w:nsid w:val="3DCB65F2"/>
    <w:multiLevelType w:val="hybridMultilevel"/>
    <w:tmpl w:val="80DC08F4"/>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2" w15:restartNumberingAfterBreak="0">
    <w:nsid w:val="50CA1F93"/>
    <w:multiLevelType w:val="hybridMultilevel"/>
    <w:tmpl w:val="529A6A86"/>
    <w:lvl w:ilvl="0" w:tplc="0413000F">
      <w:start w:val="1"/>
      <w:numFmt w:val="bullet"/>
      <w:pStyle w:val="bullets"/>
      <w:lvlText w:val=""/>
      <w:lvlJc w:val="left"/>
      <w:pPr>
        <w:tabs>
          <w:tab w:val="num" w:pos="2340"/>
        </w:tabs>
        <w:ind w:left="2340" w:hanging="360"/>
      </w:pPr>
      <w:rPr>
        <w:rFonts w:ascii="Symbol" w:hAnsi="Symbol" w:hint="default"/>
      </w:rPr>
    </w:lvl>
    <w:lvl w:ilvl="1" w:tplc="13EEEA68" w:tentative="1">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13"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C0504D" w:themeColor="accent2"/>
        <w:spacing w:val="0"/>
        <w:w w:val="100"/>
        <w:position w:val="0"/>
        <w:vertAlign w:val="baseline"/>
      </w:rPr>
    </w:lvl>
    <w:lvl w:ilvl="1">
      <w:start w:val="1"/>
      <w:numFmt w:val="bullet"/>
      <w:lvlText w:val="-"/>
      <w:lvlJc w:val="left"/>
      <w:pPr>
        <w:ind w:left="568" w:hanging="284"/>
      </w:pPr>
      <w:rPr>
        <w:rFonts w:ascii="Arial" w:hAnsi="Arial" w:hint="default"/>
        <w:color w:val="C0504D" w:themeColor="accent2"/>
      </w:rPr>
    </w:lvl>
    <w:lvl w:ilvl="2">
      <w:start w:val="1"/>
      <w:numFmt w:val="bullet"/>
      <w:lvlText w:val=""/>
      <w:lvlJc w:val="left"/>
      <w:pPr>
        <w:ind w:left="852" w:hanging="284"/>
      </w:pPr>
      <w:rPr>
        <w:rFonts w:ascii="Wingdings" w:hAnsi="Wingdings" w:hint="default"/>
        <w:color w:val="C0504D" w:themeColor="accent2"/>
        <w:u w:color="C0504D" w:themeColor="accent2"/>
      </w:rPr>
    </w:lvl>
    <w:lvl w:ilvl="3">
      <w:start w:val="1"/>
      <w:numFmt w:val="bullet"/>
      <w:lvlText w:val=""/>
      <w:lvlJc w:val="left"/>
      <w:pPr>
        <w:ind w:left="1136" w:hanging="284"/>
      </w:pPr>
      <w:rPr>
        <w:rFonts w:ascii="Symbol" w:hAnsi="Symbol" w:hint="default"/>
        <w:color w:val="C0504D" w:themeColor="accent2"/>
        <w:u w:color="C0504D" w:themeColor="accent2"/>
      </w:rPr>
    </w:lvl>
    <w:lvl w:ilvl="4">
      <w:start w:val="1"/>
      <w:numFmt w:val="bullet"/>
      <w:lvlText w:val="o"/>
      <w:lvlJc w:val="left"/>
      <w:pPr>
        <w:ind w:left="1420" w:hanging="284"/>
      </w:pPr>
      <w:rPr>
        <w:rFonts w:ascii="Courier New" w:hAnsi="Courier New" w:hint="default"/>
        <w:color w:val="C0504D" w:themeColor="accent2"/>
        <w:u w:color="C0504D" w:themeColor="accent2"/>
      </w:rPr>
    </w:lvl>
    <w:lvl w:ilvl="5">
      <w:start w:val="1"/>
      <w:numFmt w:val="bullet"/>
      <w:lvlText w:val=""/>
      <w:lvlJc w:val="left"/>
      <w:pPr>
        <w:ind w:left="1704" w:hanging="284"/>
      </w:pPr>
      <w:rPr>
        <w:rFonts w:ascii="Wingdings" w:hAnsi="Wingdings" w:hint="default"/>
        <w:color w:val="C0504D" w:themeColor="accent2"/>
        <w:u w:color="C0504D" w:themeColor="accent2"/>
      </w:rPr>
    </w:lvl>
    <w:lvl w:ilvl="6">
      <w:start w:val="1"/>
      <w:numFmt w:val="bullet"/>
      <w:lvlText w:val=""/>
      <w:lvlJc w:val="left"/>
      <w:pPr>
        <w:ind w:left="1988" w:hanging="284"/>
      </w:pPr>
      <w:rPr>
        <w:rFonts w:ascii="Symbol" w:hAnsi="Symbol" w:hint="default"/>
        <w:color w:val="C0504D" w:themeColor="accent2"/>
        <w:u w:color="C0504D" w:themeColor="accent2"/>
      </w:rPr>
    </w:lvl>
    <w:lvl w:ilvl="7">
      <w:start w:val="1"/>
      <w:numFmt w:val="bullet"/>
      <w:lvlText w:val="o"/>
      <w:lvlJc w:val="left"/>
      <w:pPr>
        <w:ind w:left="2272" w:hanging="284"/>
      </w:pPr>
      <w:rPr>
        <w:rFonts w:ascii="Courier New" w:hAnsi="Courier New" w:hint="default"/>
        <w:u w:color="C0504D" w:themeColor="accent2"/>
      </w:rPr>
    </w:lvl>
    <w:lvl w:ilvl="8">
      <w:start w:val="1"/>
      <w:numFmt w:val="bullet"/>
      <w:lvlText w:val=""/>
      <w:lvlJc w:val="left"/>
      <w:pPr>
        <w:ind w:left="2556" w:hanging="284"/>
      </w:pPr>
      <w:rPr>
        <w:rFonts w:ascii="Wingdings" w:hAnsi="Wingdings" w:hint="default"/>
        <w:u w:color="C0504D" w:themeColor="accent2"/>
      </w:rPr>
    </w:lvl>
  </w:abstractNum>
  <w:abstractNum w:abstractNumId="14" w15:restartNumberingAfterBreak="0">
    <w:nsid w:val="64DA4A91"/>
    <w:multiLevelType w:val="hybridMultilevel"/>
    <w:tmpl w:val="ACF0160A"/>
    <w:lvl w:ilvl="0" w:tplc="46267BE6">
      <w:numFmt w:val="bullet"/>
      <w:lvlText w:val=""/>
      <w:lvlJc w:val="left"/>
      <w:pPr>
        <w:ind w:left="436" w:hanging="360"/>
      </w:pPr>
      <w:rPr>
        <w:rFonts w:ascii="Symbol" w:eastAsia="Times New Roman" w:hAnsi="Symbol"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7"/>
  </w:num>
  <w:num w:numId="4">
    <w:abstractNumId w:val="10"/>
  </w:num>
  <w:num w:numId="5">
    <w:abstractNumId w:val="9"/>
  </w:num>
  <w:num w:numId="6">
    <w:abstractNumId w:val="13"/>
  </w:num>
  <w:num w:numId="7">
    <w:abstractNumId w:val="14"/>
  </w:num>
  <w:num w:numId="8">
    <w:abstractNumId w:val="8"/>
  </w:num>
  <w:num w:numId="9">
    <w:abstractNumId w:val="6"/>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1E"/>
    <w:rsid w:val="0001011C"/>
    <w:rsid w:val="00011D33"/>
    <w:rsid w:val="00015CAE"/>
    <w:rsid w:val="00016D08"/>
    <w:rsid w:val="00026F8D"/>
    <w:rsid w:val="000303FA"/>
    <w:rsid w:val="00030C1A"/>
    <w:rsid w:val="00034AFC"/>
    <w:rsid w:val="00037993"/>
    <w:rsid w:val="00037E3E"/>
    <w:rsid w:val="00041740"/>
    <w:rsid w:val="000438E9"/>
    <w:rsid w:val="0004717F"/>
    <w:rsid w:val="000514FC"/>
    <w:rsid w:val="00052D75"/>
    <w:rsid w:val="00057120"/>
    <w:rsid w:val="00060B73"/>
    <w:rsid w:val="00061AB8"/>
    <w:rsid w:val="00063AD1"/>
    <w:rsid w:val="000711BA"/>
    <w:rsid w:val="00072166"/>
    <w:rsid w:val="00073B5B"/>
    <w:rsid w:val="00074171"/>
    <w:rsid w:val="00080F8F"/>
    <w:rsid w:val="00081FA7"/>
    <w:rsid w:val="0008383C"/>
    <w:rsid w:val="00084388"/>
    <w:rsid w:val="00086058"/>
    <w:rsid w:val="00087C20"/>
    <w:rsid w:val="00087F06"/>
    <w:rsid w:val="00091A86"/>
    <w:rsid w:val="0009499F"/>
    <w:rsid w:val="000968D7"/>
    <w:rsid w:val="000A05DB"/>
    <w:rsid w:val="000B1A9D"/>
    <w:rsid w:val="000B2179"/>
    <w:rsid w:val="000B58CD"/>
    <w:rsid w:val="000B5F9A"/>
    <w:rsid w:val="000C1289"/>
    <w:rsid w:val="000C4F2E"/>
    <w:rsid w:val="000C6F93"/>
    <w:rsid w:val="000D1FBA"/>
    <w:rsid w:val="000D207D"/>
    <w:rsid w:val="000D2442"/>
    <w:rsid w:val="000D2B01"/>
    <w:rsid w:val="000D32BC"/>
    <w:rsid w:val="000D4474"/>
    <w:rsid w:val="000E40FA"/>
    <w:rsid w:val="000F034F"/>
    <w:rsid w:val="000F09D9"/>
    <w:rsid w:val="000F1931"/>
    <w:rsid w:val="000F2DA4"/>
    <w:rsid w:val="000F7283"/>
    <w:rsid w:val="00100A05"/>
    <w:rsid w:val="00114DA9"/>
    <w:rsid w:val="00116A53"/>
    <w:rsid w:val="00120B52"/>
    <w:rsid w:val="001268D0"/>
    <w:rsid w:val="001320F0"/>
    <w:rsid w:val="00135832"/>
    <w:rsid w:val="001371BA"/>
    <w:rsid w:val="00142CB9"/>
    <w:rsid w:val="00144F02"/>
    <w:rsid w:val="00147AE3"/>
    <w:rsid w:val="00156A97"/>
    <w:rsid w:val="00160A42"/>
    <w:rsid w:val="00161AE5"/>
    <w:rsid w:val="00161F97"/>
    <w:rsid w:val="00166489"/>
    <w:rsid w:val="001665ED"/>
    <w:rsid w:val="00166D92"/>
    <w:rsid w:val="001712BA"/>
    <w:rsid w:val="001716FF"/>
    <w:rsid w:val="00184ACA"/>
    <w:rsid w:val="0019206F"/>
    <w:rsid w:val="001A2A1D"/>
    <w:rsid w:val="001A592B"/>
    <w:rsid w:val="001B2FE5"/>
    <w:rsid w:val="001B4DF0"/>
    <w:rsid w:val="001B563C"/>
    <w:rsid w:val="001B70C6"/>
    <w:rsid w:val="001C0707"/>
    <w:rsid w:val="001C2192"/>
    <w:rsid w:val="001D1A8E"/>
    <w:rsid w:val="001D7FC0"/>
    <w:rsid w:val="001E167E"/>
    <w:rsid w:val="001E34A3"/>
    <w:rsid w:val="001E3D09"/>
    <w:rsid w:val="001E65BE"/>
    <w:rsid w:val="001F1795"/>
    <w:rsid w:val="001F3212"/>
    <w:rsid w:val="00200A32"/>
    <w:rsid w:val="00204224"/>
    <w:rsid w:val="00207833"/>
    <w:rsid w:val="002115AC"/>
    <w:rsid w:val="00220245"/>
    <w:rsid w:val="002233F6"/>
    <w:rsid w:val="00224AD5"/>
    <w:rsid w:val="00226E54"/>
    <w:rsid w:val="00231D99"/>
    <w:rsid w:val="002338F3"/>
    <w:rsid w:val="0023544E"/>
    <w:rsid w:val="00240DD1"/>
    <w:rsid w:val="00246C3D"/>
    <w:rsid w:val="002502F2"/>
    <w:rsid w:val="0025041B"/>
    <w:rsid w:val="00250E24"/>
    <w:rsid w:val="002526F9"/>
    <w:rsid w:val="00253B82"/>
    <w:rsid w:val="00253E70"/>
    <w:rsid w:val="00261190"/>
    <w:rsid w:val="00263895"/>
    <w:rsid w:val="0026405C"/>
    <w:rsid w:val="002717F4"/>
    <w:rsid w:val="00272599"/>
    <w:rsid w:val="00280CCF"/>
    <w:rsid w:val="00283E99"/>
    <w:rsid w:val="002855F9"/>
    <w:rsid w:val="00287802"/>
    <w:rsid w:val="0029058D"/>
    <w:rsid w:val="0029669F"/>
    <w:rsid w:val="002972AD"/>
    <w:rsid w:val="002979A0"/>
    <w:rsid w:val="00297BA4"/>
    <w:rsid w:val="00297E35"/>
    <w:rsid w:val="002A16D2"/>
    <w:rsid w:val="002A2ADE"/>
    <w:rsid w:val="002A3A3D"/>
    <w:rsid w:val="002A663E"/>
    <w:rsid w:val="002B058E"/>
    <w:rsid w:val="002B0F53"/>
    <w:rsid w:val="002B4AB2"/>
    <w:rsid w:val="002C0121"/>
    <w:rsid w:val="002C3427"/>
    <w:rsid w:val="002C7BBA"/>
    <w:rsid w:val="002D2AE8"/>
    <w:rsid w:val="002D2FA7"/>
    <w:rsid w:val="002E1653"/>
    <w:rsid w:val="002E1764"/>
    <w:rsid w:val="002E257E"/>
    <w:rsid w:val="002E2F7A"/>
    <w:rsid w:val="002E398B"/>
    <w:rsid w:val="002E3F8E"/>
    <w:rsid w:val="002F7A20"/>
    <w:rsid w:val="0030228B"/>
    <w:rsid w:val="00302B65"/>
    <w:rsid w:val="00303130"/>
    <w:rsid w:val="00304C92"/>
    <w:rsid w:val="00306921"/>
    <w:rsid w:val="0030710A"/>
    <w:rsid w:val="0031346C"/>
    <w:rsid w:val="003165A6"/>
    <w:rsid w:val="00322F47"/>
    <w:rsid w:val="00337D21"/>
    <w:rsid w:val="0034234D"/>
    <w:rsid w:val="0034402E"/>
    <w:rsid w:val="003472C5"/>
    <w:rsid w:val="0035041F"/>
    <w:rsid w:val="0035112B"/>
    <w:rsid w:val="00352A94"/>
    <w:rsid w:val="00355A77"/>
    <w:rsid w:val="00360DC5"/>
    <w:rsid w:val="00362C5B"/>
    <w:rsid w:val="00366694"/>
    <w:rsid w:val="00367B3A"/>
    <w:rsid w:val="0037444E"/>
    <w:rsid w:val="00376965"/>
    <w:rsid w:val="00383B67"/>
    <w:rsid w:val="003939AD"/>
    <w:rsid w:val="003939E4"/>
    <w:rsid w:val="00393FFA"/>
    <w:rsid w:val="00394304"/>
    <w:rsid w:val="003958EC"/>
    <w:rsid w:val="003A037C"/>
    <w:rsid w:val="003A1DDE"/>
    <w:rsid w:val="003A2916"/>
    <w:rsid w:val="003A2DD6"/>
    <w:rsid w:val="003B2C22"/>
    <w:rsid w:val="003B3BA2"/>
    <w:rsid w:val="003B579C"/>
    <w:rsid w:val="003B65CB"/>
    <w:rsid w:val="003B73D8"/>
    <w:rsid w:val="003C114A"/>
    <w:rsid w:val="003C3B8E"/>
    <w:rsid w:val="003C3E09"/>
    <w:rsid w:val="003C4C0D"/>
    <w:rsid w:val="003D0086"/>
    <w:rsid w:val="003D2DFE"/>
    <w:rsid w:val="003D323D"/>
    <w:rsid w:val="003D3B6B"/>
    <w:rsid w:val="003D43E5"/>
    <w:rsid w:val="003D5403"/>
    <w:rsid w:val="003D7117"/>
    <w:rsid w:val="003E260A"/>
    <w:rsid w:val="003F171C"/>
    <w:rsid w:val="003F25EF"/>
    <w:rsid w:val="003F532D"/>
    <w:rsid w:val="003F6408"/>
    <w:rsid w:val="00406BFB"/>
    <w:rsid w:val="0040735D"/>
    <w:rsid w:val="00410E8B"/>
    <w:rsid w:val="004146DA"/>
    <w:rsid w:val="00417D0E"/>
    <w:rsid w:val="00420991"/>
    <w:rsid w:val="004240C8"/>
    <w:rsid w:val="00424317"/>
    <w:rsid w:val="004246E0"/>
    <w:rsid w:val="004260C7"/>
    <w:rsid w:val="0043548F"/>
    <w:rsid w:val="00437F06"/>
    <w:rsid w:val="00440B7E"/>
    <w:rsid w:val="00441135"/>
    <w:rsid w:val="00441771"/>
    <w:rsid w:val="004431D9"/>
    <w:rsid w:val="00454739"/>
    <w:rsid w:val="00460CB5"/>
    <w:rsid w:val="00466D9C"/>
    <w:rsid w:val="00466FBC"/>
    <w:rsid w:val="00471311"/>
    <w:rsid w:val="00473064"/>
    <w:rsid w:val="004741AB"/>
    <w:rsid w:val="00476B49"/>
    <w:rsid w:val="00483FFD"/>
    <w:rsid w:val="004841AE"/>
    <w:rsid w:val="00492CBD"/>
    <w:rsid w:val="00494A37"/>
    <w:rsid w:val="00494F81"/>
    <w:rsid w:val="00495AF7"/>
    <w:rsid w:val="00497BC3"/>
    <w:rsid w:val="004A35F8"/>
    <w:rsid w:val="004A3A9F"/>
    <w:rsid w:val="004A54BB"/>
    <w:rsid w:val="004A61BC"/>
    <w:rsid w:val="004A6946"/>
    <w:rsid w:val="004C1A7C"/>
    <w:rsid w:val="004C2BD3"/>
    <w:rsid w:val="004C307E"/>
    <w:rsid w:val="004C4E86"/>
    <w:rsid w:val="004C7849"/>
    <w:rsid w:val="004C7C40"/>
    <w:rsid w:val="004D0F4B"/>
    <w:rsid w:val="004D62E4"/>
    <w:rsid w:val="004D665B"/>
    <w:rsid w:val="004D7D13"/>
    <w:rsid w:val="004E1A4A"/>
    <w:rsid w:val="004F04C8"/>
    <w:rsid w:val="004F0A09"/>
    <w:rsid w:val="004F3827"/>
    <w:rsid w:val="004F729E"/>
    <w:rsid w:val="0050338A"/>
    <w:rsid w:val="00511127"/>
    <w:rsid w:val="00522370"/>
    <w:rsid w:val="0052611B"/>
    <w:rsid w:val="00526FEE"/>
    <w:rsid w:val="00530362"/>
    <w:rsid w:val="00531365"/>
    <w:rsid w:val="005327A9"/>
    <w:rsid w:val="00535009"/>
    <w:rsid w:val="00544DA7"/>
    <w:rsid w:val="005454C3"/>
    <w:rsid w:val="00552237"/>
    <w:rsid w:val="00554C1C"/>
    <w:rsid w:val="005552AE"/>
    <w:rsid w:val="00565A83"/>
    <w:rsid w:val="00577BCE"/>
    <w:rsid w:val="0058263D"/>
    <w:rsid w:val="005827D4"/>
    <w:rsid w:val="00590CC7"/>
    <w:rsid w:val="00590E3C"/>
    <w:rsid w:val="00591CAA"/>
    <w:rsid w:val="005A012A"/>
    <w:rsid w:val="005A4583"/>
    <w:rsid w:val="005A4AF2"/>
    <w:rsid w:val="005B17A4"/>
    <w:rsid w:val="005B33C4"/>
    <w:rsid w:val="005B52E8"/>
    <w:rsid w:val="005B6BA8"/>
    <w:rsid w:val="005C1646"/>
    <w:rsid w:val="005C23D2"/>
    <w:rsid w:val="005C4497"/>
    <w:rsid w:val="005C4F40"/>
    <w:rsid w:val="005C6273"/>
    <w:rsid w:val="005D34C1"/>
    <w:rsid w:val="005D3FA9"/>
    <w:rsid w:val="005D71A5"/>
    <w:rsid w:val="005E0ED9"/>
    <w:rsid w:val="005E3DCD"/>
    <w:rsid w:val="005E4344"/>
    <w:rsid w:val="005E4769"/>
    <w:rsid w:val="005E48FA"/>
    <w:rsid w:val="005E62A1"/>
    <w:rsid w:val="005F1894"/>
    <w:rsid w:val="005F7B48"/>
    <w:rsid w:val="00600872"/>
    <w:rsid w:val="00601013"/>
    <w:rsid w:val="00602BAD"/>
    <w:rsid w:val="00602DF6"/>
    <w:rsid w:val="00604B0B"/>
    <w:rsid w:val="006116F5"/>
    <w:rsid w:val="00615E6D"/>
    <w:rsid w:val="00624B5E"/>
    <w:rsid w:val="0062527A"/>
    <w:rsid w:val="00626EEF"/>
    <w:rsid w:val="00627901"/>
    <w:rsid w:val="006441D5"/>
    <w:rsid w:val="00652CBC"/>
    <w:rsid w:val="00653465"/>
    <w:rsid w:val="006540E5"/>
    <w:rsid w:val="00655A57"/>
    <w:rsid w:val="006602FA"/>
    <w:rsid w:val="00661471"/>
    <w:rsid w:val="00661CB9"/>
    <w:rsid w:val="00664EA4"/>
    <w:rsid w:val="00665697"/>
    <w:rsid w:val="00666B1E"/>
    <w:rsid w:val="00673D41"/>
    <w:rsid w:val="00674088"/>
    <w:rsid w:val="006752A6"/>
    <w:rsid w:val="006812EC"/>
    <w:rsid w:val="006836B3"/>
    <w:rsid w:val="006947CE"/>
    <w:rsid w:val="00694DFA"/>
    <w:rsid w:val="00697112"/>
    <w:rsid w:val="00697D91"/>
    <w:rsid w:val="00697F2B"/>
    <w:rsid w:val="006A442D"/>
    <w:rsid w:val="006A4B53"/>
    <w:rsid w:val="006B3F20"/>
    <w:rsid w:val="006B5EDA"/>
    <w:rsid w:val="006C0AD4"/>
    <w:rsid w:val="006D59F2"/>
    <w:rsid w:val="006D6976"/>
    <w:rsid w:val="006E0590"/>
    <w:rsid w:val="006E20BF"/>
    <w:rsid w:val="006E4CDB"/>
    <w:rsid w:val="006E683E"/>
    <w:rsid w:val="006E6931"/>
    <w:rsid w:val="006F38F4"/>
    <w:rsid w:val="006F699D"/>
    <w:rsid w:val="006F6F07"/>
    <w:rsid w:val="006F7A22"/>
    <w:rsid w:val="006F7FBF"/>
    <w:rsid w:val="00706D7A"/>
    <w:rsid w:val="0071024A"/>
    <w:rsid w:val="007119E2"/>
    <w:rsid w:val="007144E8"/>
    <w:rsid w:val="00715F90"/>
    <w:rsid w:val="00717BB0"/>
    <w:rsid w:val="00723801"/>
    <w:rsid w:val="007309F1"/>
    <w:rsid w:val="00735FF6"/>
    <w:rsid w:val="00740AB6"/>
    <w:rsid w:val="00743E7D"/>
    <w:rsid w:val="007443A1"/>
    <w:rsid w:val="00753279"/>
    <w:rsid w:val="00757890"/>
    <w:rsid w:val="0076177C"/>
    <w:rsid w:val="00773133"/>
    <w:rsid w:val="00782004"/>
    <w:rsid w:val="007828D1"/>
    <w:rsid w:val="00792654"/>
    <w:rsid w:val="007957D9"/>
    <w:rsid w:val="00795D92"/>
    <w:rsid w:val="00797A07"/>
    <w:rsid w:val="007A1012"/>
    <w:rsid w:val="007A178E"/>
    <w:rsid w:val="007A4121"/>
    <w:rsid w:val="007A55A1"/>
    <w:rsid w:val="007B63EE"/>
    <w:rsid w:val="007C4104"/>
    <w:rsid w:val="007C4BBB"/>
    <w:rsid w:val="007D1710"/>
    <w:rsid w:val="007D56AE"/>
    <w:rsid w:val="007D7C8B"/>
    <w:rsid w:val="007E1311"/>
    <w:rsid w:val="007E1DC1"/>
    <w:rsid w:val="007E28D3"/>
    <w:rsid w:val="007E2F83"/>
    <w:rsid w:val="007E30C9"/>
    <w:rsid w:val="008038CB"/>
    <w:rsid w:val="0080490A"/>
    <w:rsid w:val="00805081"/>
    <w:rsid w:val="00811BCF"/>
    <w:rsid w:val="00813B33"/>
    <w:rsid w:val="008157C8"/>
    <w:rsid w:val="0082178B"/>
    <w:rsid w:val="00823684"/>
    <w:rsid w:val="0082780C"/>
    <w:rsid w:val="0084236E"/>
    <w:rsid w:val="00842CDE"/>
    <w:rsid w:val="008543C3"/>
    <w:rsid w:val="0085651F"/>
    <w:rsid w:val="008570C6"/>
    <w:rsid w:val="00870FBB"/>
    <w:rsid w:val="00871C86"/>
    <w:rsid w:val="00872DC5"/>
    <w:rsid w:val="008763B9"/>
    <w:rsid w:val="0087781F"/>
    <w:rsid w:val="00882273"/>
    <w:rsid w:val="00884BC9"/>
    <w:rsid w:val="00884FE1"/>
    <w:rsid w:val="00885706"/>
    <w:rsid w:val="00890212"/>
    <w:rsid w:val="00890564"/>
    <w:rsid w:val="00890DEF"/>
    <w:rsid w:val="00891A20"/>
    <w:rsid w:val="008A2AA8"/>
    <w:rsid w:val="008A400C"/>
    <w:rsid w:val="008A587C"/>
    <w:rsid w:val="008B0523"/>
    <w:rsid w:val="008B0AD8"/>
    <w:rsid w:val="008B310E"/>
    <w:rsid w:val="008B5B71"/>
    <w:rsid w:val="008B7D71"/>
    <w:rsid w:val="008C147D"/>
    <w:rsid w:val="008C1895"/>
    <w:rsid w:val="008C5D5D"/>
    <w:rsid w:val="008C7223"/>
    <w:rsid w:val="008D09AC"/>
    <w:rsid w:val="008D2476"/>
    <w:rsid w:val="008D2FF0"/>
    <w:rsid w:val="008D4A8E"/>
    <w:rsid w:val="008E120F"/>
    <w:rsid w:val="008F3DB7"/>
    <w:rsid w:val="008F6242"/>
    <w:rsid w:val="00902837"/>
    <w:rsid w:val="00903ED5"/>
    <w:rsid w:val="00906267"/>
    <w:rsid w:val="009143C5"/>
    <w:rsid w:val="0092255F"/>
    <w:rsid w:val="0092502E"/>
    <w:rsid w:val="0092571C"/>
    <w:rsid w:val="00926164"/>
    <w:rsid w:val="0092659E"/>
    <w:rsid w:val="00934607"/>
    <w:rsid w:val="009366E3"/>
    <w:rsid w:val="009368A2"/>
    <w:rsid w:val="00940272"/>
    <w:rsid w:val="00942B02"/>
    <w:rsid w:val="0094357C"/>
    <w:rsid w:val="00943AEE"/>
    <w:rsid w:val="00950C07"/>
    <w:rsid w:val="00950FAD"/>
    <w:rsid w:val="009531B3"/>
    <w:rsid w:val="00957C94"/>
    <w:rsid w:val="00965DE2"/>
    <w:rsid w:val="00970E26"/>
    <w:rsid w:val="009743DF"/>
    <w:rsid w:val="0098021A"/>
    <w:rsid w:val="00980B2A"/>
    <w:rsid w:val="00982FD8"/>
    <w:rsid w:val="009916C2"/>
    <w:rsid w:val="00995A38"/>
    <w:rsid w:val="00997186"/>
    <w:rsid w:val="009A090F"/>
    <w:rsid w:val="009A39B2"/>
    <w:rsid w:val="009A5B37"/>
    <w:rsid w:val="009C47AA"/>
    <w:rsid w:val="009C5A9F"/>
    <w:rsid w:val="009C7920"/>
    <w:rsid w:val="009C7A84"/>
    <w:rsid w:val="009D17C3"/>
    <w:rsid w:val="009D56B7"/>
    <w:rsid w:val="009D61A6"/>
    <w:rsid w:val="009D629E"/>
    <w:rsid w:val="009E29A1"/>
    <w:rsid w:val="009E46B5"/>
    <w:rsid w:val="009E557B"/>
    <w:rsid w:val="009F0BDC"/>
    <w:rsid w:val="009F2C57"/>
    <w:rsid w:val="009F46BD"/>
    <w:rsid w:val="009F6041"/>
    <w:rsid w:val="00A10761"/>
    <w:rsid w:val="00A114C1"/>
    <w:rsid w:val="00A11D85"/>
    <w:rsid w:val="00A14B01"/>
    <w:rsid w:val="00A14CD3"/>
    <w:rsid w:val="00A15E49"/>
    <w:rsid w:val="00A178DB"/>
    <w:rsid w:val="00A23460"/>
    <w:rsid w:val="00A241FA"/>
    <w:rsid w:val="00A27EF7"/>
    <w:rsid w:val="00A310B3"/>
    <w:rsid w:val="00A3234A"/>
    <w:rsid w:val="00A338CA"/>
    <w:rsid w:val="00A37738"/>
    <w:rsid w:val="00A50CB4"/>
    <w:rsid w:val="00A5316D"/>
    <w:rsid w:val="00A77239"/>
    <w:rsid w:val="00A81A5B"/>
    <w:rsid w:val="00A82345"/>
    <w:rsid w:val="00A82FE4"/>
    <w:rsid w:val="00A86341"/>
    <w:rsid w:val="00A87852"/>
    <w:rsid w:val="00A937D7"/>
    <w:rsid w:val="00A941E9"/>
    <w:rsid w:val="00A95596"/>
    <w:rsid w:val="00A957BB"/>
    <w:rsid w:val="00A96693"/>
    <w:rsid w:val="00A97618"/>
    <w:rsid w:val="00AA4531"/>
    <w:rsid w:val="00AA5715"/>
    <w:rsid w:val="00AB1B2F"/>
    <w:rsid w:val="00AB1CD4"/>
    <w:rsid w:val="00AB5225"/>
    <w:rsid w:val="00AC02F6"/>
    <w:rsid w:val="00AC1304"/>
    <w:rsid w:val="00AC4B1E"/>
    <w:rsid w:val="00AC6AB3"/>
    <w:rsid w:val="00AD4C23"/>
    <w:rsid w:val="00AD6972"/>
    <w:rsid w:val="00AD74F2"/>
    <w:rsid w:val="00AE1870"/>
    <w:rsid w:val="00AE2C69"/>
    <w:rsid w:val="00AE34B6"/>
    <w:rsid w:val="00AE441A"/>
    <w:rsid w:val="00AE4EE2"/>
    <w:rsid w:val="00AF4B9E"/>
    <w:rsid w:val="00B00044"/>
    <w:rsid w:val="00B01DF5"/>
    <w:rsid w:val="00B02DC9"/>
    <w:rsid w:val="00B04EB0"/>
    <w:rsid w:val="00B11B02"/>
    <w:rsid w:val="00B1213D"/>
    <w:rsid w:val="00B27980"/>
    <w:rsid w:val="00B3056B"/>
    <w:rsid w:val="00B307A5"/>
    <w:rsid w:val="00B31B0B"/>
    <w:rsid w:val="00B33322"/>
    <w:rsid w:val="00B339E3"/>
    <w:rsid w:val="00B43DEB"/>
    <w:rsid w:val="00B44182"/>
    <w:rsid w:val="00B4547E"/>
    <w:rsid w:val="00B45C6A"/>
    <w:rsid w:val="00B45FC7"/>
    <w:rsid w:val="00B63D71"/>
    <w:rsid w:val="00B66EDA"/>
    <w:rsid w:val="00B673E0"/>
    <w:rsid w:val="00B701EB"/>
    <w:rsid w:val="00B723D1"/>
    <w:rsid w:val="00B72CB6"/>
    <w:rsid w:val="00B75FF1"/>
    <w:rsid w:val="00B762BA"/>
    <w:rsid w:val="00B852EB"/>
    <w:rsid w:val="00B91739"/>
    <w:rsid w:val="00B931E3"/>
    <w:rsid w:val="00B94B7A"/>
    <w:rsid w:val="00B9511A"/>
    <w:rsid w:val="00BA1518"/>
    <w:rsid w:val="00BA152D"/>
    <w:rsid w:val="00BA1BA8"/>
    <w:rsid w:val="00BA32F5"/>
    <w:rsid w:val="00BA3767"/>
    <w:rsid w:val="00BA3875"/>
    <w:rsid w:val="00BA5C8B"/>
    <w:rsid w:val="00BB0A45"/>
    <w:rsid w:val="00BB1C83"/>
    <w:rsid w:val="00BB27B7"/>
    <w:rsid w:val="00BB27C2"/>
    <w:rsid w:val="00BB4FE7"/>
    <w:rsid w:val="00BB726B"/>
    <w:rsid w:val="00BB7E76"/>
    <w:rsid w:val="00BC07C8"/>
    <w:rsid w:val="00BC16E8"/>
    <w:rsid w:val="00BC172D"/>
    <w:rsid w:val="00BC1C6F"/>
    <w:rsid w:val="00BC2CC6"/>
    <w:rsid w:val="00BC55FF"/>
    <w:rsid w:val="00BC5939"/>
    <w:rsid w:val="00BC6F10"/>
    <w:rsid w:val="00BD0E67"/>
    <w:rsid w:val="00BD1CE9"/>
    <w:rsid w:val="00BE6C72"/>
    <w:rsid w:val="00BF0F87"/>
    <w:rsid w:val="00BF14C0"/>
    <w:rsid w:val="00BF58DA"/>
    <w:rsid w:val="00C10C06"/>
    <w:rsid w:val="00C12E15"/>
    <w:rsid w:val="00C14C35"/>
    <w:rsid w:val="00C14D6C"/>
    <w:rsid w:val="00C159A9"/>
    <w:rsid w:val="00C162FB"/>
    <w:rsid w:val="00C21560"/>
    <w:rsid w:val="00C23992"/>
    <w:rsid w:val="00C2490F"/>
    <w:rsid w:val="00C25DBD"/>
    <w:rsid w:val="00C2732B"/>
    <w:rsid w:val="00C30E86"/>
    <w:rsid w:val="00C3152F"/>
    <w:rsid w:val="00C31FF2"/>
    <w:rsid w:val="00C32EBB"/>
    <w:rsid w:val="00C4099E"/>
    <w:rsid w:val="00C41D8A"/>
    <w:rsid w:val="00C45B5E"/>
    <w:rsid w:val="00C46501"/>
    <w:rsid w:val="00C52128"/>
    <w:rsid w:val="00C53D38"/>
    <w:rsid w:val="00C55D03"/>
    <w:rsid w:val="00C55F36"/>
    <w:rsid w:val="00C6164C"/>
    <w:rsid w:val="00C6340A"/>
    <w:rsid w:val="00C6382B"/>
    <w:rsid w:val="00C71675"/>
    <w:rsid w:val="00C77264"/>
    <w:rsid w:val="00C80600"/>
    <w:rsid w:val="00C84DAC"/>
    <w:rsid w:val="00C85869"/>
    <w:rsid w:val="00C921A7"/>
    <w:rsid w:val="00C9272F"/>
    <w:rsid w:val="00C92DCB"/>
    <w:rsid w:val="00C93140"/>
    <w:rsid w:val="00CA2A5B"/>
    <w:rsid w:val="00CA446D"/>
    <w:rsid w:val="00CA5955"/>
    <w:rsid w:val="00CA7472"/>
    <w:rsid w:val="00CB091D"/>
    <w:rsid w:val="00CB28FC"/>
    <w:rsid w:val="00CB2D9B"/>
    <w:rsid w:val="00CB2ED9"/>
    <w:rsid w:val="00CB2F88"/>
    <w:rsid w:val="00CC20E4"/>
    <w:rsid w:val="00CD5164"/>
    <w:rsid w:val="00CE0A92"/>
    <w:rsid w:val="00CE29BC"/>
    <w:rsid w:val="00CE3F90"/>
    <w:rsid w:val="00CE47E9"/>
    <w:rsid w:val="00CE5C57"/>
    <w:rsid w:val="00CF2CA5"/>
    <w:rsid w:val="00CF6E54"/>
    <w:rsid w:val="00CF77F0"/>
    <w:rsid w:val="00CF7A3D"/>
    <w:rsid w:val="00CF7BB6"/>
    <w:rsid w:val="00D053CC"/>
    <w:rsid w:val="00D126DE"/>
    <w:rsid w:val="00D15EAA"/>
    <w:rsid w:val="00D169D1"/>
    <w:rsid w:val="00D20FE5"/>
    <w:rsid w:val="00D31281"/>
    <w:rsid w:val="00D31356"/>
    <w:rsid w:val="00D31425"/>
    <w:rsid w:val="00D33488"/>
    <w:rsid w:val="00D346FF"/>
    <w:rsid w:val="00D36AB1"/>
    <w:rsid w:val="00D3706F"/>
    <w:rsid w:val="00D44A7E"/>
    <w:rsid w:val="00D44B65"/>
    <w:rsid w:val="00D54F31"/>
    <w:rsid w:val="00D56F52"/>
    <w:rsid w:val="00D57F91"/>
    <w:rsid w:val="00D60A5B"/>
    <w:rsid w:val="00D653B1"/>
    <w:rsid w:val="00D7162C"/>
    <w:rsid w:val="00D73FA2"/>
    <w:rsid w:val="00D74FB6"/>
    <w:rsid w:val="00D81D7D"/>
    <w:rsid w:val="00DA2882"/>
    <w:rsid w:val="00DB38C8"/>
    <w:rsid w:val="00DB751B"/>
    <w:rsid w:val="00DC43B5"/>
    <w:rsid w:val="00DC44CD"/>
    <w:rsid w:val="00DD1A7A"/>
    <w:rsid w:val="00DD2253"/>
    <w:rsid w:val="00DD496F"/>
    <w:rsid w:val="00DD51FD"/>
    <w:rsid w:val="00DE11E9"/>
    <w:rsid w:val="00DE2BFE"/>
    <w:rsid w:val="00DE3687"/>
    <w:rsid w:val="00DF2272"/>
    <w:rsid w:val="00E042B1"/>
    <w:rsid w:val="00E078AB"/>
    <w:rsid w:val="00E14F59"/>
    <w:rsid w:val="00E1607E"/>
    <w:rsid w:val="00E167BD"/>
    <w:rsid w:val="00E2526F"/>
    <w:rsid w:val="00E26324"/>
    <w:rsid w:val="00E26AEC"/>
    <w:rsid w:val="00E27D20"/>
    <w:rsid w:val="00E307EF"/>
    <w:rsid w:val="00E328C1"/>
    <w:rsid w:val="00E3358F"/>
    <w:rsid w:val="00E33A35"/>
    <w:rsid w:val="00E359C5"/>
    <w:rsid w:val="00E36374"/>
    <w:rsid w:val="00E378EA"/>
    <w:rsid w:val="00E4130C"/>
    <w:rsid w:val="00E4260E"/>
    <w:rsid w:val="00E43EF7"/>
    <w:rsid w:val="00E4633D"/>
    <w:rsid w:val="00E472FA"/>
    <w:rsid w:val="00E473B3"/>
    <w:rsid w:val="00E479F5"/>
    <w:rsid w:val="00E47E4E"/>
    <w:rsid w:val="00E500B6"/>
    <w:rsid w:val="00E534FB"/>
    <w:rsid w:val="00E56AD9"/>
    <w:rsid w:val="00E600D0"/>
    <w:rsid w:val="00E6282E"/>
    <w:rsid w:val="00E62A8B"/>
    <w:rsid w:val="00E674EB"/>
    <w:rsid w:val="00E71D76"/>
    <w:rsid w:val="00E71DED"/>
    <w:rsid w:val="00E73D26"/>
    <w:rsid w:val="00E76D52"/>
    <w:rsid w:val="00E77AC2"/>
    <w:rsid w:val="00E802EA"/>
    <w:rsid w:val="00E832EC"/>
    <w:rsid w:val="00E837D6"/>
    <w:rsid w:val="00E90268"/>
    <w:rsid w:val="00E945F2"/>
    <w:rsid w:val="00E96178"/>
    <w:rsid w:val="00E970C2"/>
    <w:rsid w:val="00EB3DAA"/>
    <w:rsid w:val="00EB4D62"/>
    <w:rsid w:val="00EC4247"/>
    <w:rsid w:val="00EC5008"/>
    <w:rsid w:val="00EC6015"/>
    <w:rsid w:val="00ED6104"/>
    <w:rsid w:val="00ED763C"/>
    <w:rsid w:val="00EE0E85"/>
    <w:rsid w:val="00EE51D4"/>
    <w:rsid w:val="00EE539D"/>
    <w:rsid w:val="00EE5601"/>
    <w:rsid w:val="00EF4068"/>
    <w:rsid w:val="00F06054"/>
    <w:rsid w:val="00F12BCD"/>
    <w:rsid w:val="00F1442B"/>
    <w:rsid w:val="00F23E63"/>
    <w:rsid w:val="00F32552"/>
    <w:rsid w:val="00F402E9"/>
    <w:rsid w:val="00F41AC9"/>
    <w:rsid w:val="00F459F7"/>
    <w:rsid w:val="00F47356"/>
    <w:rsid w:val="00F47831"/>
    <w:rsid w:val="00F53A31"/>
    <w:rsid w:val="00F617DB"/>
    <w:rsid w:val="00F6280A"/>
    <w:rsid w:val="00F66428"/>
    <w:rsid w:val="00F728DE"/>
    <w:rsid w:val="00F74CEF"/>
    <w:rsid w:val="00F80739"/>
    <w:rsid w:val="00F82117"/>
    <w:rsid w:val="00F85CDD"/>
    <w:rsid w:val="00F93CDB"/>
    <w:rsid w:val="00F95053"/>
    <w:rsid w:val="00F97DBE"/>
    <w:rsid w:val="00FA1EF9"/>
    <w:rsid w:val="00FA6869"/>
    <w:rsid w:val="00FB0B09"/>
    <w:rsid w:val="00FB3EF8"/>
    <w:rsid w:val="00FB4910"/>
    <w:rsid w:val="00FB53B2"/>
    <w:rsid w:val="00FB603C"/>
    <w:rsid w:val="00FB78C7"/>
    <w:rsid w:val="00FB796B"/>
    <w:rsid w:val="00FC6ED0"/>
    <w:rsid w:val="00FD1B06"/>
    <w:rsid w:val="00FD4363"/>
    <w:rsid w:val="00FE67DE"/>
    <w:rsid w:val="00FE680E"/>
    <w:rsid w:val="00FE722D"/>
    <w:rsid w:val="00FF144F"/>
    <w:rsid w:val="00FF2B04"/>
    <w:rsid w:val="00FF2B0B"/>
    <w:rsid w:val="00FF4658"/>
    <w:rsid w:val="00FF5B94"/>
    <w:rsid w:val="00FF7499"/>
    <w:rsid w:val="00FF7F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F3303"/>
  <w15:docId w15:val="{5145C050-6339-4BD2-97C3-B9273605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143C5"/>
    <w:rPr>
      <w:rFonts w:ascii="Tahoma" w:hAnsi="Tahoma" w:cs="Arial"/>
      <w:sz w:val="22"/>
      <w:szCs w:val="22"/>
      <w:lang w:val="nl-NL" w:eastAsia="en-US"/>
    </w:rPr>
  </w:style>
  <w:style w:type="paragraph" w:styleId="Kop1">
    <w:name w:val="heading 1"/>
    <w:basedOn w:val="Standaard"/>
    <w:next w:val="Standaard"/>
    <w:link w:val="Kop1Char"/>
    <w:qFormat/>
    <w:rsid w:val="00414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A14B01"/>
    <w:pPr>
      <w:keepNext/>
      <w:jc w:val="center"/>
      <w:outlineLvl w:val="1"/>
    </w:pPr>
    <w:rPr>
      <w:rFonts w:cs="Tahoma"/>
      <w:b/>
      <w:bCs/>
      <w:szCs w:val="24"/>
      <w:lang w:eastAsia="nl-NL"/>
    </w:rPr>
  </w:style>
  <w:style w:type="paragraph" w:styleId="Kop3">
    <w:name w:val="heading 3"/>
    <w:basedOn w:val="Standaard"/>
    <w:next w:val="Standaard"/>
    <w:link w:val="Kop3Char"/>
    <w:semiHidden/>
    <w:unhideWhenUsed/>
    <w:qFormat/>
    <w:rsid w:val="003A037C"/>
    <w:pPr>
      <w:keepNext/>
      <w:keepLines/>
      <w:spacing w:before="40"/>
      <w:outlineLvl w:val="2"/>
    </w:pPr>
    <w:rPr>
      <w:rFonts w:ascii="Arial" w:hAnsi="Arial" w:cs="Times New Roman"/>
      <w:b/>
      <w:bCs/>
      <w:color w:val="585849"/>
      <w:szCs w:val="12"/>
      <w:lang w:val="nl-BE" w:eastAsia="nl-NL"/>
    </w:rPr>
  </w:style>
  <w:style w:type="paragraph" w:styleId="Kop4">
    <w:name w:val="heading 4"/>
    <w:basedOn w:val="Standaard"/>
    <w:next w:val="Standaard"/>
    <w:link w:val="Kop4Char"/>
    <w:unhideWhenUsed/>
    <w:qFormat/>
    <w:rsid w:val="004146DA"/>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B339E3"/>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3A037C"/>
    <w:pPr>
      <w:keepNext/>
      <w:keepLines/>
      <w:spacing w:before="40"/>
      <w:outlineLvl w:val="5"/>
    </w:pPr>
    <w:rPr>
      <w:rFonts w:ascii="Arial" w:hAnsi="Arial" w:cs="Times New Roman"/>
      <w:b/>
      <w:iCs/>
      <w:color w:val="585849"/>
      <w:sz w:val="20"/>
      <w:szCs w:val="12"/>
      <w:lang w:val="nl-BE" w:eastAsia="nl-NL"/>
    </w:rPr>
  </w:style>
  <w:style w:type="paragraph" w:styleId="Kop7">
    <w:name w:val="heading 7"/>
    <w:basedOn w:val="Standaard"/>
    <w:next w:val="Standaard"/>
    <w:link w:val="Kop7Char"/>
    <w:semiHidden/>
    <w:unhideWhenUsed/>
    <w:qFormat/>
    <w:rsid w:val="003A037C"/>
    <w:pPr>
      <w:keepNext/>
      <w:keepLines/>
      <w:spacing w:before="40"/>
      <w:outlineLvl w:val="6"/>
    </w:pPr>
    <w:rPr>
      <w:rFonts w:ascii="Arial" w:hAnsi="Arial" w:cs="Times New Roman"/>
      <w:b/>
      <w:iCs/>
      <w:color w:val="585849"/>
      <w:sz w:val="20"/>
      <w:szCs w:val="12"/>
      <w:lang w:val="nl-BE" w:eastAsia="nl-NL"/>
    </w:rPr>
  </w:style>
  <w:style w:type="paragraph" w:styleId="Kop8">
    <w:name w:val="heading 8"/>
    <w:basedOn w:val="Standaard"/>
    <w:next w:val="Standaard"/>
    <w:link w:val="Kop8Char"/>
    <w:semiHidden/>
    <w:unhideWhenUsed/>
    <w:qFormat/>
    <w:rsid w:val="003A037C"/>
    <w:pPr>
      <w:keepNext/>
      <w:keepLines/>
      <w:spacing w:before="40"/>
      <w:outlineLvl w:val="7"/>
    </w:pPr>
    <w:rPr>
      <w:rFonts w:ascii="Arial" w:hAnsi="Arial" w:cs="Times New Roman"/>
      <w:b/>
      <w:color w:val="585849"/>
      <w:sz w:val="20"/>
      <w:szCs w:val="20"/>
      <w:lang w:val="nl-BE" w:eastAsia="nl-NL"/>
    </w:rPr>
  </w:style>
  <w:style w:type="paragraph" w:styleId="Kop9">
    <w:name w:val="heading 9"/>
    <w:basedOn w:val="Standaard"/>
    <w:next w:val="Standaard"/>
    <w:link w:val="Kop9Char"/>
    <w:semiHidden/>
    <w:unhideWhenUsed/>
    <w:qFormat/>
    <w:rsid w:val="003A037C"/>
    <w:pPr>
      <w:keepNext/>
      <w:keepLines/>
      <w:spacing w:before="40"/>
      <w:outlineLvl w:val="8"/>
    </w:pPr>
    <w:rPr>
      <w:rFonts w:ascii="Arial" w:hAnsi="Arial" w:cs="Times New Roman"/>
      <w:b/>
      <w:iCs/>
      <w:color w:val="585849"/>
      <w:sz w:val="20"/>
      <w:szCs w:val="20"/>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Webtabel1">
    <w:name w:val="Table Web 1"/>
    <w:basedOn w:val="Standaardtabel"/>
    <w:rsid w:val="00B441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tekst">
    <w:name w:val="header"/>
    <w:basedOn w:val="Standaard"/>
    <w:link w:val="KoptekstChar"/>
    <w:rsid w:val="007A55A1"/>
    <w:pPr>
      <w:tabs>
        <w:tab w:val="center" w:pos="4536"/>
        <w:tab w:val="right" w:pos="9072"/>
      </w:tabs>
    </w:pPr>
  </w:style>
  <w:style w:type="paragraph" w:styleId="Voettekst">
    <w:name w:val="footer"/>
    <w:basedOn w:val="Standaard"/>
    <w:link w:val="VoettekstChar"/>
    <w:rsid w:val="007A55A1"/>
    <w:pPr>
      <w:tabs>
        <w:tab w:val="center" w:pos="4536"/>
        <w:tab w:val="right" w:pos="9072"/>
      </w:tabs>
    </w:pPr>
  </w:style>
  <w:style w:type="paragraph" w:styleId="Plattetekst">
    <w:name w:val="Body Text"/>
    <w:basedOn w:val="Standaard"/>
    <w:link w:val="PlattetekstChar"/>
    <w:rsid w:val="00565A83"/>
    <w:pPr>
      <w:jc w:val="both"/>
    </w:pPr>
    <w:rPr>
      <w:rFonts w:ascii="Times New Roman" w:hAnsi="Times New Roman" w:cs="Times New Roman"/>
      <w:sz w:val="20"/>
      <w:szCs w:val="20"/>
      <w:lang w:eastAsia="nl-NL"/>
    </w:rPr>
  </w:style>
  <w:style w:type="paragraph" w:styleId="Plattetekstinspringen">
    <w:name w:val="Body Text Indent"/>
    <w:basedOn w:val="Standaard"/>
    <w:link w:val="PlattetekstinspringenChar"/>
    <w:rsid w:val="007E2F83"/>
    <w:pPr>
      <w:spacing w:after="120"/>
      <w:ind w:left="283"/>
    </w:pPr>
    <w:rPr>
      <w:rFonts w:cs="Times New Roman"/>
      <w:sz w:val="24"/>
      <w:szCs w:val="24"/>
      <w:lang w:eastAsia="nl-NL"/>
    </w:rPr>
  </w:style>
  <w:style w:type="paragraph" w:styleId="Lijstalinea">
    <w:name w:val="List Paragraph"/>
    <w:basedOn w:val="Standaard"/>
    <w:link w:val="LijstalineaChar"/>
    <w:uiPriority w:val="34"/>
    <w:qFormat/>
    <w:rsid w:val="00FB796B"/>
    <w:pPr>
      <w:ind w:left="720"/>
      <w:contextualSpacing/>
    </w:pPr>
  </w:style>
  <w:style w:type="paragraph" w:styleId="Ballontekst">
    <w:name w:val="Balloon Text"/>
    <w:basedOn w:val="Standaard"/>
    <w:link w:val="BallontekstChar"/>
    <w:rsid w:val="00CE47E9"/>
    <w:rPr>
      <w:rFonts w:cs="Tahoma"/>
      <w:sz w:val="16"/>
      <w:szCs w:val="16"/>
    </w:rPr>
  </w:style>
  <w:style w:type="character" w:customStyle="1" w:styleId="BallontekstChar">
    <w:name w:val="Ballontekst Char"/>
    <w:basedOn w:val="Standaardalinea-lettertype"/>
    <w:link w:val="Ballontekst"/>
    <w:rsid w:val="00CE47E9"/>
    <w:rPr>
      <w:rFonts w:ascii="Tahoma" w:hAnsi="Tahoma" w:cs="Tahoma"/>
      <w:sz w:val="16"/>
      <w:szCs w:val="16"/>
      <w:lang w:val="nl-NL" w:eastAsia="en-US"/>
    </w:rPr>
  </w:style>
  <w:style w:type="character" w:customStyle="1" w:styleId="PlattetekstChar">
    <w:name w:val="Platte tekst Char"/>
    <w:basedOn w:val="Standaardalinea-lettertype"/>
    <w:link w:val="Plattetekst"/>
    <w:rsid w:val="008C147D"/>
    <w:rPr>
      <w:lang w:val="nl-NL" w:eastAsia="nl-NL"/>
    </w:rPr>
  </w:style>
  <w:style w:type="character" w:customStyle="1" w:styleId="Kop2Char">
    <w:name w:val="Kop 2 Char"/>
    <w:basedOn w:val="Standaardalinea-lettertype"/>
    <w:link w:val="Kop2"/>
    <w:rsid w:val="00A14B01"/>
    <w:rPr>
      <w:rFonts w:ascii="Tahoma" w:hAnsi="Tahoma" w:cs="Tahoma"/>
      <w:b/>
      <w:bCs/>
      <w:sz w:val="22"/>
      <w:szCs w:val="24"/>
      <w:lang w:val="nl-NL" w:eastAsia="nl-NL"/>
    </w:rPr>
  </w:style>
  <w:style w:type="character" w:customStyle="1" w:styleId="PlattetekstinspringenChar">
    <w:name w:val="Platte tekst inspringen Char"/>
    <w:basedOn w:val="Standaardalinea-lettertype"/>
    <w:link w:val="Plattetekstinspringen"/>
    <w:rsid w:val="008B0AD8"/>
    <w:rPr>
      <w:rFonts w:ascii="Tahoma" w:hAnsi="Tahoma"/>
      <w:sz w:val="24"/>
      <w:szCs w:val="24"/>
      <w:lang w:val="nl-NL" w:eastAsia="nl-NL"/>
    </w:rPr>
  </w:style>
  <w:style w:type="table" w:styleId="Tabelraster">
    <w:name w:val="Table Grid"/>
    <w:basedOn w:val="Standaardtabel"/>
    <w:rsid w:val="009C7A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nhideWhenUsed/>
    <w:rsid w:val="00C41D8A"/>
    <w:pPr>
      <w:spacing w:before="200" w:after="200" w:line="276" w:lineRule="auto"/>
    </w:pPr>
    <w:rPr>
      <w:rFonts w:ascii="Calibri" w:eastAsia="Calibri" w:hAnsi="Calibri" w:cs="Times New Roman"/>
      <w:sz w:val="20"/>
      <w:szCs w:val="20"/>
      <w:lang w:val="nl-BE" w:bidi="en-US"/>
    </w:rPr>
  </w:style>
  <w:style w:type="character" w:customStyle="1" w:styleId="VoetnoottekstChar">
    <w:name w:val="Voetnoottekst Char"/>
    <w:basedOn w:val="Standaardalinea-lettertype"/>
    <w:link w:val="Voetnoottekst"/>
    <w:rsid w:val="00C41D8A"/>
    <w:rPr>
      <w:rFonts w:ascii="Calibri" w:eastAsia="Calibri" w:hAnsi="Calibri"/>
      <w:lang w:eastAsia="en-US" w:bidi="en-US"/>
    </w:rPr>
  </w:style>
  <w:style w:type="character" w:styleId="Voetnootmarkering">
    <w:name w:val="footnote reference"/>
    <w:basedOn w:val="Standaardalinea-lettertype"/>
    <w:unhideWhenUsed/>
    <w:rsid w:val="00C41D8A"/>
    <w:rPr>
      <w:vertAlign w:val="superscript"/>
    </w:rPr>
  </w:style>
  <w:style w:type="paragraph" w:styleId="Plattetekst2">
    <w:name w:val="Body Text 2"/>
    <w:basedOn w:val="Standaard"/>
    <w:link w:val="Plattetekst2Char"/>
    <w:semiHidden/>
    <w:unhideWhenUsed/>
    <w:rsid w:val="0082178B"/>
    <w:pPr>
      <w:spacing w:after="120" w:line="480" w:lineRule="auto"/>
    </w:pPr>
  </w:style>
  <w:style w:type="character" w:customStyle="1" w:styleId="Plattetekst2Char">
    <w:name w:val="Platte tekst 2 Char"/>
    <w:basedOn w:val="Standaardalinea-lettertype"/>
    <w:link w:val="Plattetekst2"/>
    <w:semiHidden/>
    <w:rsid w:val="0082178B"/>
    <w:rPr>
      <w:rFonts w:ascii="Tahoma" w:hAnsi="Tahoma" w:cs="Arial"/>
      <w:sz w:val="22"/>
      <w:szCs w:val="22"/>
      <w:lang w:val="nl-NL" w:eastAsia="en-US"/>
    </w:rPr>
  </w:style>
  <w:style w:type="paragraph" w:customStyle="1" w:styleId="Style1">
    <w:name w:val="Style 1"/>
    <w:uiPriority w:val="99"/>
    <w:rsid w:val="0082178B"/>
    <w:pPr>
      <w:widowControl w:val="0"/>
      <w:autoSpaceDE w:val="0"/>
      <w:autoSpaceDN w:val="0"/>
      <w:adjustRightInd w:val="0"/>
    </w:pPr>
    <w:rPr>
      <w:lang w:val="en-US"/>
    </w:rPr>
  </w:style>
  <w:style w:type="paragraph" w:customStyle="1" w:styleId="Alinea">
    <w:name w:val="Alinea"/>
    <w:basedOn w:val="Standaard"/>
    <w:semiHidden/>
    <w:rsid w:val="006602FA"/>
    <w:pPr>
      <w:overflowPunct w:val="0"/>
      <w:autoSpaceDE w:val="0"/>
      <w:autoSpaceDN w:val="0"/>
      <w:adjustRightInd w:val="0"/>
      <w:spacing w:before="260" w:line="260" w:lineRule="exact"/>
      <w:ind w:firstLine="794"/>
      <w:textAlignment w:val="baseline"/>
    </w:pPr>
    <w:rPr>
      <w:rFonts w:ascii="Legia" w:hAnsi="Legia" w:cs="Times New Roman"/>
      <w:szCs w:val="20"/>
    </w:rPr>
  </w:style>
  <w:style w:type="character" w:customStyle="1" w:styleId="KoptekstChar">
    <w:name w:val="Koptekst Char"/>
    <w:basedOn w:val="Standaardalinea-lettertype"/>
    <w:link w:val="Koptekst"/>
    <w:rsid w:val="00544DA7"/>
    <w:rPr>
      <w:rFonts w:ascii="Tahoma" w:hAnsi="Tahoma" w:cs="Arial"/>
      <w:sz w:val="22"/>
      <w:szCs w:val="22"/>
      <w:lang w:val="nl-NL" w:eastAsia="en-US"/>
    </w:rPr>
  </w:style>
  <w:style w:type="table" w:customStyle="1" w:styleId="Tabelraster1">
    <w:name w:val="Tabelraster1"/>
    <w:basedOn w:val="Standaardtabel"/>
    <w:next w:val="Tabelraster"/>
    <w:uiPriority w:val="39"/>
    <w:rsid w:val="006F7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4146DA"/>
    <w:rPr>
      <w:rFonts w:asciiTheme="majorHAnsi" w:eastAsiaTheme="majorEastAsia" w:hAnsiTheme="majorHAnsi" w:cstheme="majorBidi"/>
      <w:b/>
      <w:bCs/>
      <w:color w:val="365F91" w:themeColor="accent1" w:themeShade="BF"/>
      <w:sz w:val="28"/>
      <w:szCs w:val="28"/>
      <w:lang w:val="nl-NL" w:eastAsia="en-US"/>
    </w:rPr>
  </w:style>
  <w:style w:type="paragraph" w:customStyle="1" w:styleId="artikeltekst">
    <w:name w:val="artikeltekst"/>
    <w:basedOn w:val="Kop2"/>
    <w:link w:val="artikeltekstChar"/>
    <w:qFormat/>
    <w:rsid w:val="004146DA"/>
    <w:pPr>
      <w:keepNext w:val="0"/>
      <w:widowControl w:val="0"/>
      <w:spacing w:before="120" w:after="120"/>
      <w:ind w:left="709"/>
      <w:jc w:val="both"/>
    </w:pPr>
    <w:rPr>
      <w:rFonts w:ascii="Garamond" w:eastAsiaTheme="majorEastAsia" w:hAnsi="Garamond" w:cs="Arial"/>
      <w:b w:val="0"/>
      <w:iCs/>
      <w:color w:val="4F81BD" w:themeColor="accent1"/>
      <w:sz w:val="24"/>
      <w:szCs w:val="28"/>
      <w:lang w:eastAsia="en-US"/>
    </w:rPr>
  </w:style>
  <w:style w:type="character" w:customStyle="1" w:styleId="artikeltekstChar">
    <w:name w:val="artikeltekst Char"/>
    <w:basedOn w:val="Kop2Char"/>
    <w:link w:val="artikeltekst"/>
    <w:rsid w:val="004146DA"/>
    <w:rPr>
      <w:rFonts w:ascii="Garamond" w:eastAsiaTheme="majorEastAsia" w:hAnsi="Garamond" w:cs="Arial"/>
      <w:b/>
      <w:bCs/>
      <w:iCs/>
      <w:color w:val="4F81BD" w:themeColor="accent1"/>
      <w:sz w:val="24"/>
      <w:szCs w:val="28"/>
      <w:lang w:val="nl-NL" w:eastAsia="en-US"/>
    </w:rPr>
  </w:style>
  <w:style w:type="paragraph" w:customStyle="1" w:styleId="bullets">
    <w:name w:val="bullets"/>
    <w:basedOn w:val="Normaalweb"/>
    <w:next w:val="artikeltekst"/>
    <w:link w:val="bulletsChar"/>
    <w:qFormat/>
    <w:rsid w:val="004146DA"/>
    <w:pPr>
      <w:numPr>
        <w:numId w:val="1"/>
      </w:numPr>
      <w:jc w:val="both"/>
    </w:pPr>
    <w:rPr>
      <w:rFonts w:ascii="Garamond" w:hAnsi="Garamond"/>
      <w:lang w:val="nl-BE"/>
    </w:rPr>
  </w:style>
  <w:style w:type="character" w:customStyle="1" w:styleId="bulletsChar">
    <w:name w:val="bullets Char"/>
    <w:basedOn w:val="Standaardalinea-lettertype"/>
    <w:link w:val="bullets"/>
    <w:rsid w:val="004146DA"/>
    <w:rPr>
      <w:rFonts w:ascii="Garamond" w:hAnsi="Garamond"/>
      <w:sz w:val="24"/>
      <w:szCs w:val="24"/>
      <w:lang w:eastAsia="en-US"/>
    </w:rPr>
  </w:style>
  <w:style w:type="paragraph" w:customStyle="1" w:styleId="kop50">
    <w:name w:val="kop5"/>
    <w:basedOn w:val="Kop4"/>
    <w:next w:val="artikeltekst"/>
    <w:rsid w:val="004146DA"/>
    <w:pPr>
      <w:keepLines w:val="0"/>
      <w:spacing w:before="240" w:after="60"/>
      <w:jc w:val="both"/>
    </w:pPr>
    <w:rPr>
      <w:rFonts w:ascii="Garamond" w:eastAsia="Times New Roman" w:hAnsi="Garamond" w:cs="Times New Roman"/>
      <w:b w:val="0"/>
      <w:i w:val="0"/>
      <w:iCs w:val="0"/>
      <w:color w:val="auto"/>
      <w:sz w:val="24"/>
      <w:szCs w:val="28"/>
      <w:u w:val="single"/>
      <w:lang w:val="nl-BE"/>
    </w:rPr>
  </w:style>
  <w:style w:type="paragraph" w:styleId="Geenafstand">
    <w:name w:val="No Spacing"/>
    <w:basedOn w:val="Standaard"/>
    <w:uiPriority w:val="1"/>
    <w:qFormat/>
    <w:rsid w:val="004146DA"/>
    <w:pPr>
      <w:ind w:left="709"/>
    </w:pPr>
    <w:rPr>
      <w:rFonts w:ascii="Garamond" w:hAnsi="Garamond" w:cs="Times New Roman"/>
      <w:color w:val="000000"/>
      <w:sz w:val="24"/>
    </w:rPr>
  </w:style>
  <w:style w:type="paragraph" w:styleId="Normaalweb">
    <w:name w:val="Normal (Web)"/>
    <w:basedOn w:val="Standaard"/>
    <w:uiPriority w:val="99"/>
    <w:unhideWhenUsed/>
    <w:rsid w:val="004146DA"/>
    <w:rPr>
      <w:rFonts w:ascii="Times New Roman" w:hAnsi="Times New Roman" w:cs="Times New Roman"/>
      <w:sz w:val="24"/>
      <w:szCs w:val="24"/>
    </w:rPr>
  </w:style>
  <w:style w:type="character" w:customStyle="1" w:styleId="Kop4Char">
    <w:name w:val="Kop 4 Char"/>
    <w:basedOn w:val="Standaardalinea-lettertype"/>
    <w:link w:val="Kop4"/>
    <w:rsid w:val="004146DA"/>
    <w:rPr>
      <w:rFonts w:asciiTheme="majorHAnsi" w:eastAsiaTheme="majorEastAsia" w:hAnsiTheme="majorHAnsi" w:cstheme="majorBidi"/>
      <w:b/>
      <w:bCs/>
      <w:i/>
      <w:iCs/>
      <w:color w:val="4F81BD" w:themeColor="accent1"/>
      <w:sz w:val="22"/>
      <w:szCs w:val="22"/>
      <w:lang w:val="nl-NL" w:eastAsia="en-US"/>
    </w:rPr>
  </w:style>
  <w:style w:type="paragraph" w:styleId="Plattetekstinspringen2">
    <w:name w:val="Body Text Indent 2"/>
    <w:basedOn w:val="Standaard"/>
    <w:link w:val="Plattetekstinspringen2Char"/>
    <w:semiHidden/>
    <w:unhideWhenUsed/>
    <w:rsid w:val="00B04EB0"/>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B04EB0"/>
    <w:rPr>
      <w:rFonts w:ascii="Tahoma" w:hAnsi="Tahoma" w:cs="Arial"/>
      <w:sz w:val="22"/>
      <w:szCs w:val="22"/>
      <w:lang w:val="nl-NL" w:eastAsia="en-US"/>
    </w:rPr>
  </w:style>
  <w:style w:type="paragraph" w:customStyle="1" w:styleId="Hoofdtitel">
    <w:name w:val="Hoofdtitel"/>
    <w:next w:val="Standaard"/>
    <w:rsid w:val="00B04EB0"/>
    <w:pPr>
      <w:keepNext/>
      <w:keepLines/>
      <w:spacing w:line="280" w:lineRule="atLeast"/>
      <w:outlineLvl w:val="0"/>
    </w:pPr>
    <w:rPr>
      <w:rFonts w:ascii="Arial Black" w:hAnsi="Arial Black"/>
      <w:b/>
      <w:smallCaps/>
      <w:noProof/>
      <w:spacing w:val="6"/>
      <w:sz w:val="28"/>
      <w:lang w:val="nl-NL" w:eastAsia="nl-NL"/>
    </w:rPr>
  </w:style>
  <w:style w:type="paragraph" w:customStyle="1" w:styleId="Default">
    <w:name w:val="Default"/>
    <w:rsid w:val="00D653B1"/>
    <w:pPr>
      <w:autoSpaceDE w:val="0"/>
      <w:autoSpaceDN w:val="0"/>
      <w:adjustRightInd w:val="0"/>
    </w:pPr>
    <w:rPr>
      <w:rFonts w:ascii="Tahoma" w:eastAsia="Calibri" w:hAnsi="Tahoma" w:cs="Tahoma"/>
      <w:color w:val="000000"/>
      <w:sz w:val="24"/>
      <w:szCs w:val="24"/>
    </w:rPr>
  </w:style>
  <w:style w:type="paragraph" w:styleId="E-mailhandtekening">
    <w:name w:val="E-mail Signature"/>
    <w:basedOn w:val="Standaard"/>
    <w:link w:val="E-mailhandtekeningChar"/>
    <w:uiPriority w:val="99"/>
    <w:unhideWhenUsed/>
    <w:rsid w:val="00EE539D"/>
    <w:pPr>
      <w:spacing w:before="100" w:beforeAutospacing="1" w:after="100" w:afterAutospacing="1"/>
    </w:pPr>
    <w:rPr>
      <w:rFonts w:ascii="Times New Roman" w:eastAsiaTheme="minorHAnsi" w:hAnsi="Times New Roman" w:cs="Times New Roman"/>
      <w:sz w:val="24"/>
      <w:szCs w:val="24"/>
      <w:lang w:val="nl-BE" w:eastAsia="nl-BE"/>
    </w:rPr>
  </w:style>
  <w:style w:type="character" w:customStyle="1" w:styleId="E-mailhandtekeningChar">
    <w:name w:val="E-mailhandtekening Char"/>
    <w:basedOn w:val="Standaardalinea-lettertype"/>
    <w:link w:val="E-mailhandtekening"/>
    <w:uiPriority w:val="99"/>
    <w:rsid w:val="00EE539D"/>
    <w:rPr>
      <w:rFonts w:eastAsiaTheme="minorHAnsi"/>
      <w:sz w:val="24"/>
      <w:szCs w:val="24"/>
    </w:rPr>
  </w:style>
  <w:style w:type="paragraph" w:customStyle="1" w:styleId="styleevoltalistbullet18pt">
    <w:name w:val="styleevoltalistbullet18pt"/>
    <w:basedOn w:val="Standaard"/>
    <w:rsid w:val="00EE539D"/>
    <w:pPr>
      <w:spacing w:before="100" w:beforeAutospacing="1" w:after="100" w:afterAutospacing="1"/>
    </w:pPr>
    <w:rPr>
      <w:rFonts w:ascii="Times New Roman" w:eastAsiaTheme="minorHAnsi" w:hAnsi="Times New Roman" w:cs="Times New Roman"/>
      <w:sz w:val="24"/>
      <w:szCs w:val="24"/>
      <w:lang w:val="nl-BE" w:eastAsia="nl-BE"/>
    </w:rPr>
  </w:style>
  <w:style w:type="paragraph" w:styleId="Tekstzonderopmaak">
    <w:name w:val="Plain Text"/>
    <w:basedOn w:val="Standaard"/>
    <w:link w:val="TekstzonderopmaakChar"/>
    <w:uiPriority w:val="99"/>
    <w:unhideWhenUsed/>
    <w:rsid w:val="00304C92"/>
    <w:rPr>
      <w:rFonts w:ascii="Consolas" w:eastAsiaTheme="minorHAnsi" w:hAnsi="Consolas" w:cs="Times New Roman"/>
      <w:sz w:val="21"/>
      <w:szCs w:val="21"/>
      <w:lang w:val="nl-BE" w:eastAsia="nl-BE"/>
    </w:rPr>
  </w:style>
  <w:style w:type="character" w:customStyle="1" w:styleId="TekstzonderopmaakChar">
    <w:name w:val="Tekst zonder opmaak Char"/>
    <w:basedOn w:val="Standaardalinea-lettertype"/>
    <w:link w:val="Tekstzonderopmaak"/>
    <w:uiPriority w:val="99"/>
    <w:rsid w:val="00304C92"/>
    <w:rPr>
      <w:rFonts w:ascii="Consolas" w:eastAsiaTheme="minorHAnsi" w:hAnsi="Consolas"/>
      <w:sz w:val="21"/>
      <w:szCs w:val="21"/>
    </w:rPr>
  </w:style>
  <w:style w:type="character" w:styleId="Zwaar">
    <w:name w:val="Strong"/>
    <w:basedOn w:val="Standaardalinea-lettertype"/>
    <w:qFormat/>
    <w:rsid w:val="00591CAA"/>
    <w:rPr>
      <w:b/>
      <w:bCs w:val="0"/>
    </w:rPr>
  </w:style>
  <w:style w:type="paragraph" w:styleId="Bijschrift">
    <w:name w:val="caption"/>
    <w:basedOn w:val="Standaard"/>
    <w:next w:val="Standaard"/>
    <w:qFormat/>
    <w:rsid w:val="004A61BC"/>
    <w:pPr>
      <w:spacing w:before="120" w:after="120"/>
    </w:pPr>
    <w:rPr>
      <w:rFonts w:ascii="Arial" w:hAnsi="Arial"/>
      <w:b/>
      <w:bCs/>
      <w:szCs w:val="20"/>
      <w:lang w:val="nl-BE" w:eastAsia="nl-NL"/>
    </w:rPr>
  </w:style>
  <w:style w:type="character" w:styleId="Hyperlink">
    <w:name w:val="Hyperlink"/>
    <w:unhideWhenUsed/>
    <w:rsid w:val="004260C7"/>
    <w:rPr>
      <w:color w:val="0000FF"/>
      <w:u w:val="single"/>
    </w:rPr>
  </w:style>
  <w:style w:type="paragraph" w:customStyle="1" w:styleId="tekstbesluit">
    <w:name w:val="tekst besluit"/>
    <w:basedOn w:val="Standaard"/>
    <w:rsid w:val="005C1646"/>
    <w:pPr>
      <w:autoSpaceDE w:val="0"/>
      <w:autoSpaceDN w:val="0"/>
      <w:spacing w:before="120"/>
    </w:pPr>
    <w:rPr>
      <w:rFonts w:ascii="Courier New" w:hAnsi="Courier New" w:cs="Courier New"/>
      <w:lang w:eastAsia="nl-NL"/>
    </w:rPr>
  </w:style>
  <w:style w:type="character" w:customStyle="1" w:styleId="VoettekstChar">
    <w:name w:val="Voettekst Char"/>
    <w:basedOn w:val="Standaardalinea-lettertype"/>
    <w:link w:val="Voettekst"/>
    <w:rsid w:val="00E945F2"/>
    <w:rPr>
      <w:rFonts w:ascii="Tahoma" w:hAnsi="Tahoma" w:cs="Arial"/>
      <w:sz w:val="22"/>
      <w:szCs w:val="22"/>
      <w:lang w:val="nl-NL" w:eastAsia="en-US"/>
    </w:rPr>
  </w:style>
  <w:style w:type="paragraph" w:customStyle="1" w:styleId="Opmaakprofiel5">
    <w:name w:val="Opmaakprofiel5"/>
    <w:basedOn w:val="Kop5"/>
    <w:qFormat/>
    <w:rsid w:val="00B339E3"/>
    <w:pPr>
      <w:keepNext w:val="0"/>
      <w:keepLines w:val="0"/>
      <w:spacing w:before="240"/>
      <w:ind w:left="357" w:hanging="357"/>
    </w:pPr>
    <w:rPr>
      <w:rFonts w:ascii="Times New Roman" w:eastAsia="Times New Roman" w:hAnsi="Times New Roman" w:cs="Times New Roman"/>
      <w:b/>
      <w:color w:val="auto"/>
      <w:sz w:val="20"/>
      <w:szCs w:val="20"/>
      <w:lang w:eastAsia="nl-NL"/>
    </w:rPr>
  </w:style>
  <w:style w:type="character" w:customStyle="1" w:styleId="Kop5Char">
    <w:name w:val="Kop 5 Char"/>
    <w:basedOn w:val="Standaardalinea-lettertype"/>
    <w:link w:val="Kop5"/>
    <w:rsid w:val="00B339E3"/>
    <w:rPr>
      <w:rFonts w:asciiTheme="majorHAnsi" w:eastAsiaTheme="majorEastAsia" w:hAnsiTheme="majorHAnsi" w:cstheme="majorBidi"/>
      <w:color w:val="365F91" w:themeColor="accent1" w:themeShade="BF"/>
      <w:sz w:val="22"/>
      <w:szCs w:val="22"/>
      <w:lang w:val="nl-NL" w:eastAsia="en-US"/>
    </w:rPr>
  </w:style>
  <w:style w:type="table" w:customStyle="1" w:styleId="Tabelraster2">
    <w:name w:val="Tabelraster2"/>
    <w:basedOn w:val="Standaardtabel"/>
    <w:next w:val="Tabelraster"/>
    <w:rsid w:val="00FF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DD51FD"/>
    <w:rPr>
      <w:rFonts w:asciiTheme="minorHAnsi" w:eastAsiaTheme="minorHAnsi" w:hAnsiTheme="minorHAnsi" w:cstheme="minorBidi"/>
      <w:sz w:val="22"/>
      <w:szCs w:val="22"/>
      <w:lang w:val="nl-NL"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Kop31">
    <w:name w:val="Kop 31"/>
    <w:basedOn w:val="Standaard"/>
    <w:next w:val="Standaard"/>
    <w:unhideWhenUsed/>
    <w:qFormat/>
    <w:rsid w:val="003A037C"/>
    <w:pPr>
      <w:keepNext/>
      <w:keepLines/>
      <w:spacing w:before="200" w:line="300" w:lineRule="atLeast"/>
      <w:ind w:left="2160" w:hanging="360"/>
      <w:contextualSpacing/>
      <w:outlineLvl w:val="2"/>
    </w:pPr>
    <w:rPr>
      <w:rFonts w:ascii="Arial" w:hAnsi="Arial" w:cs="Times New Roman"/>
      <w:b/>
      <w:bCs/>
      <w:color w:val="585849"/>
      <w:szCs w:val="12"/>
      <w:lang w:val="nl-BE" w:eastAsia="nl-NL"/>
    </w:rPr>
  </w:style>
  <w:style w:type="paragraph" w:customStyle="1" w:styleId="Kop61">
    <w:name w:val="Kop 61"/>
    <w:basedOn w:val="Standaard"/>
    <w:next w:val="Standaard"/>
    <w:unhideWhenUsed/>
    <w:rsid w:val="003A037C"/>
    <w:pPr>
      <w:keepNext/>
      <w:keepLines/>
      <w:spacing w:before="200" w:line="300" w:lineRule="atLeast"/>
      <w:ind w:left="4320" w:hanging="360"/>
      <w:contextualSpacing/>
      <w:outlineLvl w:val="5"/>
    </w:pPr>
    <w:rPr>
      <w:rFonts w:ascii="Arial" w:hAnsi="Arial" w:cs="Times New Roman"/>
      <w:b/>
      <w:iCs/>
      <w:color w:val="585849"/>
      <w:sz w:val="20"/>
      <w:szCs w:val="12"/>
      <w:lang w:val="nl-BE" w:eastAsia="nl-NL"/>
    </w:rPr>
  </w:style>
  <w:style w:type="paragraph" w:customStyle="1" w:styleId="Kop71">
    <w:name w:val="Kop 71"/>
    <w:basedOn w:val="Standaard"/>
    <w:next w:val="Standaard"/>
    <w:unhideWhenUsed/>
    <w:rsid w:val="003A037C"/>
    <w:pPr>
      <w:keepNext/>
      <w:keepLines/>
      <w:spacing w:before="200" w:line="300" w:lineRule="atLeast"/>
      <w:ind w:left="5040" w:hanging="360"/>
      <w:contextualSpacing/>
      <w:outlineLvl w:val="6"/>
    </w:pPr>
    <w:rPr>
      <w:rFonts w:ascii="Arial" w:hAnsi="Arial" w:cs="Times New Roman"/>
      <w:b/>
      <w:iCs/>
      <w:color w:val="585849"/>
      <w:sz w:val="20"/>
      <w:szCs w:val="12"/>
      <w:lang w:val="nl-BE" w:eastAsia="nl-NL"/>
    </w:rPr>
  </w:style>
  <w:style w:type="paragraph" w:customStyle="1" w:styleId="Kop81">
    <w:name w:val="Kop 81"/>
    <w:basedOn w:val="Standaard"/>
    <w:next w:val="Standaard"/>
    <w:unhideWhenUsed/>
    <w:rsid w:val="003A037C"/>
    <w:pPr>
      <w:keepNext/>
      <w:keepLines/>
      <w:spacing w:before="200" w:line="300" w:lineRule="atLeast"/>
      <w:ind w:left="5760" w:hanging="360"/>
      <w:contextualSpacing/>
      <w:outlineLvl w:val="7"/>
    </w:pPr>
    <w:rPr>
      <w:rFonts w:ascii="Arial" w:hAnsi="Arial" w:cs="Times New Roman"/>
      <w:b/>
      <w:color w:val="585849"/>
      <w:sz w:val="20"/>
      <w:szCs w:val="20"/>
      <w:lang w:val="nl-BE" w:eastAsia="nl-NL"/>
    </w:rPr>
  </w:style>
  <w:style w:type="paragraph" w:customStyle="1" w:styleId="Kop91">
    <w:name w:val="Kop 91"/>
    <w:basedOn w:val="Standaard"/>
    <w:next w:val="Standaard"/>
    <w:unhideWhenUsed/>
    <w:rsid w:val="003A037C"/>
    <w:pPr>
      <w:keepNext/>
      <w:keepLines/>
      <w:spacing w:before="200" w:line="300" w:lineRule="atLeast"/>
      <w:ind w:left="6480" w:hanging="360"/>
      <w:contextualSpacing/>
      <w:outlineLvl w:val="8"/>
    </w:pPr>
    <w:rPr>
      <w:rFonts w:ascii="Arial" w:hAnsi="Arial" w:cs="Times New Roman"/>
      <w:b/>
      <w:iCs/>
      <w:color w:val="585849"/>
      <w:sz w:val="20"/>
      <w:szCs w:val="20"/>
      <w:lang w:val="nl-BE" w:eastAsia="nl-NL"/>
    </w:rPr>
  </w:style>
  <w:style w:type="numbering" w:customStyle="1" w:styleId="Geenlijst1">
    <w:name w:val="Geen lijst1"/>
    <w:next w:val="Geenlijst"/>
    <w:uiPriority w:val="99"/>
    <w:semiHidden/>
    <w:unhideWhenUsed/>
    <w:rsid w:val="003A037C"/>
  </w:style>
  <w:style w:type="character" w:customStyle="1" w:styleId="Kop3Char">
    <w:name w:val="Kop 3 Char"/>
    <w:basedOn w:val="Standaardalinea-lettertype"/>
    <w:link w:val="Kop3"/>
    <w:rsid w:val="003A037C"/>
    <w:rPr>
      <w:rFonts w:ascii="Arial" w:eastAsia="Times New Roman" w:hAnsi="Arial" w:cs="Times New Roman"/>
      <w:b/>
      <w:bCs/>
      <w:color w:val="585849"/>
      <w:sz w:val="22"/>
      <w:szCs w:val="12"/>
      <w:lang w:eastAsia="nl-NL"/>
    </w:rPr>
  </w:style>
  <w:style w:type="character" w:customStyle="1" w:styleId="Kop6Char">
    <w:name w:val="Kop 6 Char"/>
    <w:basedOn w:val="Standaardalinea-lettertype"/>
    <w:link w:val="Kop6"/>
    <w:rsid w:val="003A037C"/>
    <w:rPr>
      <w:rFonts w:ascii="Arial" w:eastAsia="Times New Roman" w:hAnsi="Arial" w:cs="Times New Roman"/>
      <w:b/>
      <w:iCs/>
      <w:color w:val="585849"/>
      <w:szCs w:val="12"/>
      <w:lang w:eastAsia="nl-NL"/>
    </w:rPr>
  </w:style>
  <w:style w:type="character" w:customStyle="1" w:styleId="Kop7Char">
    <w:name w:val="Kop 7 Char"/>
    <w:basedOn w:val="Standaardalinea-lettertype"/>
    <w:link w:val="Kop7"/>
    <w:rsid w:val="003A037C"/>
    <w:rPr>
      <w:rFonts w:ascii="Arial" w:eastAsia="Times New Roman" w:hAnsi="Arial" w:cs="Times New Roman"/>
      <w:b/>
      <w:iCs/>
      <w:color w:val="585849"/>
      <w:szCs w:val="12"/>
      <w:lang w:eastAsia="nl-NL"/>
    </w:rPr>
  </w:style>
  <w:style w:type="character" w:customStyle="1" w:styleId="Kop8Char">
    <w:name w:val="Kop 8 Char"/>
    <w:basedOn w:val="Standaardalinea-lettertype"/>
    <w:link w:val="Kop8"/>
    <w:rsid w:val="003A037C"/>
    <w:rPr>
      <w:rFonts w:ascii="Arial" w:eastAsia="Times New Roman" w:hAnsi="Arial" w:cs="Times New Roman"/>
      <w:b/>
      <w:color w:val="585849"/>
      <w:lang w:eastAsia="nl-NL"/>
    </w:rPr>
  </w:style>
  <w:style w:type="character" w:customStyle="1" w:styleId="Kop9Char">
    <w:name w:val="Kop 9 Char"/>
    <w:basedOn w:val="Standaardalinea-lettertype"/>
    <w:link w:val="Kop9"/>
    <w:rsid w:val="003A037C"/>
    <w:rPr>
      <w:rFonts w:ascii="Arial" w:eastAsia="Times New Roman" w:hAnsi="Arial" w:cs="Times New Roman"/>
      <w:b/>
      <w:iCs/>
      <w:color w:val="585849"/>
      <w:lang w:eastAsia="nl-NL"/>
    </w:rPr>
  </w:style>
  <w:style w:type="paragraph" w:customStyle="1" w:styleId="Opsomming">
    <w:name w:val="Opsomming"/>
    <w:basedOn w:val="Standaard"/>
    <w:link w:val="OpsommingChar"/>
    <w:qFormat/>
    <w:rsid w:val="003A037C"/>
    <w:pPr>
      <w:numPr>
        <w:numId w:val="5"/>
      </w:numPr>
      <w:tabs>
        <w:tab w:val="left" w:pos="284"/>
      </w:tabs>
      <w:spacing w:line="300" w:lineRule="atLeast"/>
      <w:contextualSpacing/>
    </w:pPr>
    <w:rPr>
      <w:rFonts w:ascii="Arial" w:hAnsi="Arial" w:cs="Times New Roman"/>
      <w:color w:val="585849"/>
      <w:sz w:val="20"/>
      <w:szCs w:val="12"/>
      <w:lang w:val="nl-BE" w:eastAsia="nl-NL"/>
    </w:rPr>
  </w:style>
  <w:style w:type="paragraph" w:customStyle="1" w:styleId="Lijstnummering1">
    <w:name w:val="Lijstnummering1"/>
    <w:basedOn w:val="Standaard"/>
    <w:next w:val="Lijstnummering"/>
    <w:qFormat/>
    <w:rsid w:val="003A037C"/>
    <w:pPr>
      <w:numPr>
        <w:numId w:val="3"/>
      </w:numPr>
      <w:spacing w:line="300" w:lineRule="atLeast"/>
      <w:ind w:left="578"/>
      <w:contextualSpacing/>
    </w:pPr>
    <w:rPr>
      <w:rFonts w:ascii="Arial" w:hAnsi="Arial" w:cs="Times New Roman"/>
      <w:color w:val="585849"/>
      <w:sz w:val="20"/>
      <w:szCs w:val="12"/>
      <w:lang w:val="nl-BE" w:eastAsia="nl-NL"/>
    </w:rPr>
  </w:style>
  <w:style w:type="paragraph" w:customStyle="1" w:styleId="Titel1">
    <w:name w:val="Titel1"/>
    <w:basedOn w:val="Standaard"/>
    <w:next w:val="Beschrijving"/>
    <w:qFormat/>
    <w:rsid w:val="003A037C"/>
    <w:pPr>
      <w:spacing w:after="300"/>
      <w:contextualSpacing/>
    </w:pPr>
    <w:rPr>
      <w:rFonts w:ascii="Arial" w:hAnsi="Arial" w:cs="Times New Roman"/>
      <w:color w:val="585849"/>
      <w:spacing w:val="5"/>
      <w:kern w:val="28"/>
      <w:sz w:val="36"/>
      <w:szCs w:val="52"/>
      <w:lang w:val="nl-BE" w:eastAsia="nl-NL"/>
    </w:rPr>
  </w:style>
  <w:style w:type="character" w:customStyle="1" w:styleId="TitelChar">
    <w:name w:val="Titel Char"/>
    <w:basedOn w:val="Standaardalinea-lettertype"/>
    <w:link w:val="Titel"/>
    <w:rsid w:val="003A037C"/>
    <w:rPr>
      <w:rFonts w:ascii="Arial" w:eastAsia="Times New Roman" w:hAnsi="Arial" w:cs="Times New Roman"/>
      <w:color w:val="585849"/>
      <w:spacing w:val="5"/>
      <w:kern w:val="28"/>
      <w:sz w:val="36"/>
      <w:szCs w:val="52"/>
      <w:lang w:eastAsia="nl-NL"/>
    </w:rPr>
  </w:style>
  <w:style w:type="character" w:customStyle="1" w:styleId="Nadruk1">
    <w:name w:val="Nadruk1"/>
    <w:basedOn w:val="Standaardalinea-lettertype"/>
    <w:qFormat/>
    <w:rsid w:val="003A037C"/>
    <w:rPr>
      <w:i/>
      <w:iCs/>
      <w:color w:val="773388"/>
    </w:rPr>
  </w:style>
  <w:style w:type="paragraph" w:customStyle="1" w:styleId="Ondertitel1">
    <w:name w:val="Ondertitel1"/>
    <w:basedOn w:val="Standaard"/>
    <w:next w:val="Standaard"/>
    <w:qFormat/>
    <w:rsid w:val="003A037C"/>
    <w:pPr>
      <w:numPr>
        <w:ilvl w:val="1"/>
      </w:numPr>
      <w:spacing w:before="120" w:line="300" w:lineRule="atLeast"/>
      <w:contextualSpacing/>
    </w:pPr>
    <w:rPr>
      <w:rFonts w:ascii="Arial" w:hAnsi="Arial" w:cs="Times New Roman"/>
      <w:b/>
      <w:iCs/>
      <w:color w:val="CC0077"/>
      <w:spacing w:val="15"/>
      <w:sz w:val="24"/>
      <w:szCs w:val="12"/>
      <w:u w:val="single"/>
      <w:lang w:val="nl-BE" w:eastAsia="nl-NL"/>
    </w:rPr>
  </w:style>
  <w:style w:type="character" w:customStyle="1" w:styleId="OndertitelChar">
    <w:name w:val="Ondertitel Char"/>
    <w:basedOn w:val="Standaardalinea-lettertype"/>
    <w:link w:val="Ondertitel"/>
    <w:rsid w:val="003A037C"/>
    <w:rPr>
      <w:rFonts w:ascii="Arial" w:eastAsia="Times New Roman" w:hAnsi="Arial" w:cs="Times New Roman"/>
      <w:b/>
      <w:iCs/>
      <w:color w:val="CC0077"/>
      <w:spacing w:val="15"/>
      <w:sz w:val="24"/>
      <w:szCs w:val="12"/>
      <w:u w:val="single"/>
      <w:lang w:eastAsia="nl-NL"/>
    </w:rPr>
  </w:style>
  <w:style w:type="character" w:customStyle="1" w:styleId="Subtielebenadrukking1">
    <w:name w:val="Subtiele benadrukking1"/>
    <w:basedOn w:val="Standaardalinea-lettertype"/>
    <w:uiPriority w:val="19"/>
    <w:qFormat/>
    <w:rsid w:val="003A037C"/>
    <w:rPr>
      <w:i/>
      <w:iCs/>
      <w:color w:val="585849"/>
    </w:rPr>
  </w:style>
  <w:style w:type="character" w:customStyle="1" w:styleId="Intensievebenadrukking1">
    <w:name w:val="Intensieve benadrukking1"/>
    <w:basedOn w:val="Standaardalinea-lettertype"/>
    <w:uiPriority w:val="21"/>
    <w:qFormat/>
    <w:rsid w:val="003A037C"/>
    <w:rPr>
      <w:b/>
      <w:bCs/>
      <w:i/>
      <w:iCs/>
      <w:color w:val="CC0077"/>
    </w:rPr>
  </w:style>
  <w:style w:type="paragraph" w:customStyle="1" w:styleId="Citaat1">
    <w:name w:val="Citaat1"/>
    <w:basedOn w:val="Standaard"/>
    <w:next w:val="Standaard"/>
    <w:uiPriority w:val="29"/>
    <w:qFormat/>
    <w:rsid w:val="003A037C"/>
    <w:pPr>
      <w:spacing w:line="300" w:lineRule="atLeast"/>
      <w:contextualSpacing/>
    </w:pPr>
    <w:rPr>
      <w:rFonts w:ascii="Arial" w:hAnsi="Arial" w:cs="Times New Roman"/>
      <w:i/>
      <w:iCs/>
      <w:color w:val="585849"/>
      <w:sz w:val="20"/>
      <w:szCs w:val="12"/>
      <w:lang w:val="nl-BE" w:eastAsia="nl-NL"/>
    </w:rPr>
  </w:style>
  <w:style w:type="character" w:customStyle="1" w:styleId="CitaatChar">
    <w:name w:val="Citaat Char"/>
    <w:basedOn w:val="Standaardalinea-lettertype"/>
    <w:link w:val="Citaat"/>
    <w:uiPriority w:val="29"/>
    <w:rsid w:val="003A037C"/>
    <w:rPr>
      <w:i/>
      <w:iCs/>
      <w:color w:val="585849"/>
      <w:szCs w:val="12"/>
      <w:lang w:eastAsia="nl-NL"/>
    </w:rPr>
  </w:style>
  <w:style w:type="paragraph" w:customStyle="1" w:styleId="Duidelijkcitaat1">
    <w:name w:val="Duidelijk citaat1"/>
    <w:basedOn w:val="Standaard"/>
    <w:next w:val="Standaard"/>
    <w:uiPriority w:val="30"/>
    <w:qFormat/>
    <w:rsid w:val="003A037C"/>
    <w:pPr>
      <w:pBdr>
        <w:bottom w:val="single" w:sz="4" w:space="4" w:color="CC0077"/>
      </w:pBdr>
      <w:spacing w:before="200" w:line="300" w:lineRule="atLeast"/>
      <w:ind w:left="936" w:right="936"/>
      <w:contextualSpacing/>
    </w:pPr>
    <w:rPr>
      <w:rFonts w:ascii="Arial" w:hAnsi="Arial" w:cs="Times New Roman"/>
      <w:b/>
      <w:bCs/>
      <w:i/>
      <w:iCs/>
      <w:color w:val="CC0077"/>
      <w:sz w:val="20"/>
      <w:szCs w:val="12"/>
      <w:lang w:val="nl-BE" w:eastAsia="nl-NL"/>
    </w:rPr>
  </w:style>
  <w:style w:type="character" w:customStyle="1" w:styleId="DuidelijkcitaatChar">
    <w:name w:val="Duidelijk citaat Char"/>
    <w:basedOn w:val="Standaardalinea-lettertype"/>
    <w:link w:val="Duidelijkcitaat"/>
    <w:uiPriority w:val="30"/>
    <w:rsid w:val="003A037C"/>
    <w:rPr>
      <w:b/>
      <w:bCs/>
      <w:i/>
      <w:iCs/>
      <w:color w:val="CC0077"/>
      <w:szCs w:val="12"/>
      <w:lang w:eastAsia="nl-NL"/>
    </w:rPr>
  </w:style>
  <w:style w:type="character" w:customStyle="1" w:styleId="Subtieleverwijzing1">
    <w:name w:val="Subtiele verwijzing1"/>
    <w:basedOn w:val="Standaardalinea-lettertype"/>
    <w:uiPriority w:val="31"/>
    <w:qFormat/>
    <w:rsid w:val="003A037C"/>
    <w:rPr>
      <w:smallCaps/>
      <w:color w:val="773388"/>
      <w:u w:val="single"/>
    </w:rPr>
  </w:style>
  <w:style w:type="character" w:customStyle="1" w:styleId="Intensieveverwijzing1">
    <w:name w:val="Intensieve verwijzing1"/>
    <w:basedOn w:val="Standaardalinea-lettertype"/>
    <w:uiPriority w:val="32"/>
    <w:qFormat/>
    <w:rsid w:val="003A037C"/>
    <w:rPr>
      <w:b/>
      <w:bCs/>
      <w:smallCaps/>
      <w:color w:val="773388"/>
      <w:spacing w:val="5"/>
      <w:u w:val="single"/>
    </w:rPr>
  </w:style>
  <w:style w:type="paragraph" w:customStyle="1" w:styleId="Postadres">
    <w:name w:val="Postadres"/>
    <w:basedOn w:val="Standaard"/>
    <w:link w:val="PostadresChar"/>
    <w:rsid w:val="003A037C"/>
    <w:pPr>
      <w:spacing w:line="240" w:lineRule="atLeast"/>
      <w:contextualSpacing/>
    </w:pPr>
    <w:rPr>
      <w:rFonts w:ascii="Arial" w:hAnsi="Arial" w:cs="Times New Roman"/>
      <w:color w:val="585849"/>
      <w:sz w:val="20"/>
      <w:szCs w:val="12"/>
      <w:lang w:val="nl-BE" w:eastAsia="nl-NL"/>
    </w:rPr>
  </w:style>
  <w:style w:type="paragraph" w:customStyle="1" w:styleId="Bijtitel">
    <w:name w:val="Bijtitel"/>
    <w:basedOn w:val="Standaard"/>
    <w:next w:val="Standaard"/>
    <w:rsid w:val="003A037C"/>
    <w:pPr>
      <w:keepNext/>
      <w:keepLines/>
      <w:tabs>
        <w:tab w:val="left" w:pos="6577"/>
      </w:tabs>
      <w:spacing w:after="600" w:line="240" w:lineRule="atLeast"/>
      <w:contextualSpacing/>
      <w:outlineLvl w:val="0"/>
    </w:pPr>
    <w:rPr>
      <w:rFonts w:ascii="Arial Narrow" w:hAnsi="Arial Narrow" w:cs="Times New Roman"/>
      <w:color w:val="585849"/>
      <w:spacing w:val="6"/>
      <w:sz w:val="24"/>
      <w:szCs w:val="20"/>
      <w:lang w:val="nl-BE" w:eastAsia="nl-BE"/>
    </w:rPr>
  </w:style>
  <w:style w:type="table" w:customStyle="1" w:styleId="Tabelraster3">
    <w:name w:val="Tabelraster3"/>
    <w:basedOn w:val="Standaardtabel"/>
    <w:next w:val="Tabelraster"/>
    <w:rsid w:val="003A037C"/>
    <w:rPr>
      <w:rFonts w:ascii="Arial" w:hAnsi="Arial"/>
    </w:rPr>
    <w:tblPr>
      <w:tblBorders>
        <w:top w:val="single" w:sz="4" w:space="0" w:color="AAAA99"/>
        <w:left w:val="single" w:sz="4" w:space="0" w:color="AAAA99"/>
        <w:bottom w:val="single" w:sz="4" w:space="0" w:color="AAAA99"/>
        <w:right w:val="single" w:sz="4" w:space="0" w:color="AAAA99"/>
        <w:insideH w:val="single" w:sz="4" w:space="0" w:color="AAAA99"/>
        <w:insideV w:val="single" w:sz="4" w:space="0" w:color="AAAA99"/>
      </w:tblBorders>
    </w:tblPr>
  </w:style>
  <w:style w:type="character" w:customStyle="1" w:styleId="LijstnummeringChar">
    <w:name w:val="Lijstnummering Char"/>
    <w:basedOn w:val="Standaardalinea-lettertype"/>
    <w:rsid w:val="003A037C"/>
    <w:rPr>
      <w:color w:val="585849"/>
      <w:szCs w:val="12"/>
      <w:lang w:eastAsia="nl-NL"/>
    </w:rPr>
  </w:style>
  <w:style w:type="character" w:styleId="Tekstvantijdelijkeaanduiding">
    <w:name w:val="Placeholder Text"/>
    <w:basedOn w:val="Standaardalinea-lettertype"/>
    <w:uiPriority w:val="99"/>
    <w:semiHidden/>
    <w:rsid w:val="003A037C"/>
    <w:rPr>
      <w:color w:val="808080"/>
    </w:rPr>
  </w:style>
  <w:style w:type="character" w:customStyle="1" w:styleId="PostadresChar">
    <w:name w:val="Postadres Char"/>
    <w:basedOn w:val="Standaardalinea-lettertype"/>
    <w:link w:val="Postadres"/>
    <w:rsid w:val="003A037C"/>
    <w:rPr>
      <w:rFonts w:ascii="Arial" w:hAnsi="Arial"/>
      <w:color w:val="585849"/>
      <w:szCs w:val="12"/>
      <w:lang w:eastAsia="nl-NL"/>
    </w:rPr>
  </w:style>
  <w:style w:type="paragraph" w:customStyle="1" w:styleId="Over">
    <w:name w:val="Over"/>
    <w:basedOn w:val="Standaard"/>
    <w:link w:val="OverChar"/>
    <w:rsid w:val="003A037C"/>
    <w:pPr>
      <w:spacing w:after="180" w:line="240" w:lineRule="atLeast"/>
      <w:contextualSpacing/>
      <w:jc w:val="right"/>
    </w:pPr>
    <w:rPr>
      <w:rFonts w:ascii="Arial" w:hAnsi="Arial" w:cs="Times New Roman"/>
      <w:b/>
      <w:color w:val="585849"/>
      <w:sz w:val="24"/>
      <w:szCs w:val="12"/>
      <w:lang w:val="nl-BE" w:eastAsia="nl-NL"/>
    </w:rPr>
  </w:style>
  <w:style w:type="character" w:customStyle="1" w:styleId="OverChar">
    <w:name w:val="Over Char"/>
    <w:basedOn w:val="Standaardalinea-lettertype"/>
    <w:link w:val="Over"/>
    <w:rsid w:val="003A037C"/>
    <w:rPr>
      <w:rFonts w:ascii="Arial" w:hAnsi="Arial"/>
      <w:b/>
      <w:color w:val="585849"/>
      <w:sz w:val="24"/>
      <w:szCs w:val="12"/>
      <w:lang w:eastAsia="nl-NL"/>
    </w:rPr>
  </w:style>
  <w:style w:type="table" w:styleId="Elegantetabel">
    <w:name w:val="Table Elegant"/>
    <w:basedOn w:val="Standaardtabel"/>
    <w:rsid w:val="003A037C"/>
    <w:pPr>
      <w:spacing w:after="280" w:line="28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rsid w:val="003A037C"/>
    <w:pPr>
      <w:spacing w:after="280" w:line="280" w:lineRule="atLeast"/>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3A037C"/>
    <w:pPr>
      <w:pBdr>
        <w:top w:val="dotted" w:sz="8" w:space="0" w:color="AAAA99"/>
        <w:bottom w:val="dotted" w:sz="8" w:space="1" w:color="AAAA99"/>
      </w:pBdr>
      <w:spacing w:after="480" w:line="200" w:lineRule="atLeast"/>
      <w:contextualSpacing/>
    </w:pPr>
    <w:rPr>
      <w:rFonts w:ascii="Arial" w:hAnsi="Arial" w:cs="Times New Roman"/>
      <w:color w:val="585849"/>
      <w:sz w:val="20"/>
      <w:szCs w:val="20"/>
      <w:lang w:val="nl-BE" w:eastAsia="nl-NL"/>
    </w:rPr>
  </w:style>
  <w:style w:type="table" w:styleId="3D-effectenvoortabel2">
    <w:name w:val="Table 3D effects 2"/>
    <w:basedOn w:val="Standaardtabel"/>
    <w:rsid w:val="003A037C"/>
    <w:pPr>
      <w:spacing w:after="280" w:line="280" w:lineRule="atLeast"/>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rsid w:val="003A037C"/>
    <w:pPr>
      <w:spacing w:after="280" w:line="28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3A037C"/>
    <w:rPr>
      <w:rFonts w:ascii="Arial" w:hAnsi="Arial"/>
      <w:color w:val="585849"/>
      <w:szCs w:val="12"/>
      <w:lang w:eastAsia="nl-NL"/>
    </w:rPr>
  </w:style>
  <w:style w:type="paragraph" w:customStyle="1" w:styleId="Lijstopsomteken1">
    <w:name w:val="Lijst opsom.teken1"/>
    <w:basedOn w:val="Standaard"/>
    <w:next w:val="Lijstopsomteken"/>
    <w:rsid w:val="003A037C"/>
    <w:pPr>
      <w:numPr>
        <w:numId w:val="2"/>
      </w:numPr>
      <w:tabs>
        <w:tab w:val="clear" w:pos="360"/>
        <w:tab w:val="num" w:pos="2340"/>
      </w:tabs>
      <w:spacing w:line="300" w:lineRule="atLeast"/>
      <w:ind w:left="2340"/>
      <w:contextualSpacing/>
    </w:pPr>
    <w:rPr>
      <w:rFonts w:ascii="Arial" w:hAnsi="Arial" w:cs="Times New Roman"/>
      <w:color w:val="585849"/>
      <w:sz w:val="20"/>
      <w:szCs w:val="12"/>
      <w:lang w:val="nl-BE" w:eastAsia="nl-NL"/>
    </w:rPr>
  </w:style>
  <w:style w:type="numbering" w:customStyle="1" w:styleId="nummering-">
    <w:name w:val="nummering-"/>
    <w:basedOn w:val="Geenlijst"/>
    <w:rsid w:val="003A037C"/>
    <w:pPr>
      <w:numPr>
        <w:numId w:val="4"/>
      </w:numPr>
    </w:pPr>
  </w:style>
  <w:style w:type="numbering" w:customStyle="1" w:styleId="Opsomming-">
    <w:name w:val="Opsomming-"/>
    <w:basedOn w:val="Geenlijst"/>
    <w:rsid w:val="003A037C"/>
    <w:pPr>
      <w:numPr>
        <w:numId w:val="6"/>
      </w:numPr>
    </w:pPr>
  </w:style>
  <w:style w:type="character" w:styleId="Verwijzingopmerking">
    <w:name w:val="annotation reference"/>
    <w:basedOn w:val="Standaardalinea-lettertype"/>
    <w:unhideWhenUsed/>
    <w:rsid w:val="003A037C"/>
    <w:rPr>
      <w:sz w:val="16"/>
      <w:szCs w:val="16"/>
    </w:rPr>
  </w:style>
  <w:style w:type="paragraph" w:customStyle="1" w:styleId="Tekstopmerking1">
    <w:name w:val="Tekst opmerking1"/>
    <w:basedOn w:val="Standaard"/>
    <w:next w:val="Tekstopmerking"/>
    <w:link w:val="TekstopmerkingChar"/>
    <w:unhideWhenUsed/>
    <w:rsid w:val="003A037C"/>
    <w:pPr>
      <w:contextualSpacing/>
    </w:pPr>
    <w:rPr>
      <w:rFonts w:ascii="Times New Roman" w:hAnsi="Times New Roman" w:cs="Times New Roman"/>
      <w:color w:val="585849"/>
      <w:sz w:val="20"/>
      <w:szCs w:val="20"/>
      <w:lang w:val="nl-BE" w:eastAsia="nl-NL"/>
    </w:rPr>
  </w:style>
  <w:style w:type="character" w:customStyle="1" w:styleId="TekstopmerkingChar">
    <w:name w:val="Tekst opmerking Char"/>
    <w:basedOn w:val="Standaardalinea-lettertype"/>
    <w:link w:val="Tekstopmerking1"/>
    <w:rsid w:val="003A037C"/>
    <w:rPr>
      <w:color w:val="585849"/>
      <w:lang w:eastAsia="nl-NL"/>
    </w:rPr>
  </w:style>
  <w:style w:type="paragraph" w:customStyle="1" w:styleId="Onderwerpvanopmerking1">
    <w:name w:val="Onderwerp van opmerking1"/>
    <w:basedOn w:val="Tekstopmerking"/>
    <w:next w:val="Tekstopmerking"/>
    <w:semiHidden/>
    <w:unhideWhenUsed/>
    <w:rsid w:val="003A037C"/>
    <w:pPr>
      <w:contextualSpacing/>
    </w:pPr>
    <w:rPr>
      <w:rFonts w:ascii="Arial" w:hAnsi="Arial" w:cs="Times New Roman"/>
      <w:b/>
      <w:bCs/>
      <w:color w:val="585849"/>
      <w:lang w:val="nl-BE" w:eastAsia="nl-NL"/>
    </w:rPr>
  </w:style>
  <w:style w:type="character" w:customStyle="1" w:styleId="OnderwerpvanopmerkingChar">
    <w:name w:val="Onderwerp van opmerking Char"/>
    <w:basedOn w:val="TekstopmerkingChar"/>
    <w:link w:val="Onderwerpvanopmerking"/>
    <w:semiHidden/>
    <w:rsid w:val="003A037C"/>
    <w:rPr>
      <w:b/>
      <w:bCs/>
      <w:color w:val="585849"/>
      <w:lang w:eastAsia="nl-NL"/>
    </w:rPr>
  </w:style>
  <w:style w:type="paragraph" w:customStyle="1" w:styleId="Revisie1">
    <w:name w:val="Revisie1"/>
    <w:next w:val="Revisie"/>
    <w:hidden/>
    <w:uiPriority w:val="99"/>
    <w:semiHidden/>
    <w:rsid w:val="003A037C"/>
    <w:rPr>
      <w:rFonts w:ascii="Arial" w:hAnsi="Arial"/>
      <w:color w:val="585849"/>
      <w:szCs w:val="12"/>
      <w:lang w:eastAsia="nl-NL"/>
    </w:rPr>
  </w:style>
  <w:style w:type="character" w:customStyle="1" w:styleId="Onopgelostemelding1">
    <w:name w:val="Onopgeloste melding1"/>
    <w:basedOn w:val="Standaardalinea-lettertype"/>
    <w:uiPriority w:val="99"/>
    <w:semiHidden/>
    <w:unhideWhenUsed/>
    <w:rsid w:val="003A037C"/>
    <w:rPr>
      <w:color w:val="808080"/>
      <w:shd w:val="clear" w:color="auto" w:fill="E6E6E6"/>
    </w:rPr>
  </w:style>
  <w:style w:type="character" w:customStyle="1" w:styleId="Onopgelostemelding2">
    <w:name w:val="Onopgeloste melding2"/>
    <w:basedOn w:val="Standaardalinea-lettertype"/>
    <w:uiPriority w:val="99"/>
    <w:semiHidden/>
    <w:unhideWhenUsed/>
    <w:rsid w:val="003A037C"/>
    <w:rPr>
      <w:color w:val="808080"/>
      <w:shd w:val="clear" w:color="auto" w:fill="E6E6E6"/>
    </w:rPr>
  </w:style>
  <w:style w:type="character" w:customStyle="1" w:styleId="Onopgelostemelding3">
    <w:name w:val="Onopgeloste melding3"/>
    <w:basedOn w:val="Standaardalinea-lettertype"/>
    <w:uiPriority w:val="99"/>
    <w:semiHidden/>
    <w:unhideWhenUsed/>
    <w:rsid w:val="003A037C"/>
    <w:rPr>
      <w:color w:val="605E5C"/>
      <w:shd w:val="clear" w:color="auto" w:fill="E1DFDD"/>
    </w:rPr>
  </w:style>
  <w:style w:type="table" w:customStyle="1" w:styleId="Tabelrasterlicht1">
    <w:name w:val="Tabelraster licht1"/>
    <w:basedOn w:val="Standaardtabel"/>
    <w:next w:val="Tabelrasterlicht"/>
    <w:uiPriority w:val="40"/>
    <w:rsid w:val="003A037C"/>
    <w:pPr>
      <w:spacing w:before="120"/>
    </w:pPr>
    <w:rPr>
      <w:rFonts w:ascii="Courier New" w:eastAsia="Arial" w:hAnsi="Courier New"/>
      <w:sz w:val="22"/>
      <w:szCs w:val="22"/>
      <w:lang w:val="nl-NL"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Kop3Char1">
    <w:name w:val="Kop 3 Char1"/>
    <w:basedOn w:val="Standaardalinea-lettertype"/>
    <w:semiHidden/>
    <w:rsid w:val="003A037C"/>
    <w:rPr>
      <w:rFonts w:asciiTheme="majorHAnsi" w:eastAsiaTheme="majorEastAsia" w:hAnsiTheme="majorHAnsi" w:cstheme="majorBidi"/>
      <w:color w:val="243F60" w:themeColor="accent1" w:themeShade="7F"/>
      <w:sz w:val="24"/>
      <w:szCs w:val="24"/>
      <w:lang w:val="nl-NL" w:eastAsia="en-US"/>
    </w:rPr>
  </w:style>
  <w:style w:type="character" w:customStyle="1" w:styleId="Kop6Char1">
    <w:name w:val="Kop 6 Char1"/>
    <w:basedOn w:val="Standaardalinea-lettertype"/>
    <w:semiHidden/>
    <w:rsid w:val="003A037C"/>
    <w:rPr>
      <w:rFonts w:asciiTheme="majorHAnsi" w:eastAsiaTheme="majorEastAsia" w:hAnsiTheme="majorHAnsi" w:cstheme="majorBidi"/>
      <w:color w:val="243F60" w:themeColor="accent1" w:themeShade="7F"/>
      <w:sz w:val="22"/>
      <w:szCs w:val="22"/>
      <w:lang w:val="nl-NL" w:eastAsia="en-US"/>
    </w:rPr>
  </w:style>
  <w:style w:type="character" w:customStyle="1" w:styleId="Kop7Char1">
    <w:name w:val="Kop 7 Char1"/>
    <w:basedOn w:val="Standaardalinea-lettertype"/>
    <w:semiHidden/>
    <w:rsid w:val="003A037C"/>
    <w:rPr>
      <w:rFonts w:asciiTheme="majorHAnsi" w:eastAsiaTheme="majorEastAsia" w:hAnsiTheme="majorHAnsi" w:cstheme="majorBidi"/>
      <w:i/>
      <w:iCs/>
      <w:color w:val="243F60" w:themeColor="accent1" w:themeShade="7F"/>
      <w:sz w:val="22"/>
      <w:szCs w:val="22"/>
      <w:lang w:val="nl-NL" w:eastAsia="en-US"/>
    </w:rPr>
  </w:style>
  <w:style w:type="character" w:customStyle="1" w:styleId="Kop8Char1">
    <w:name w:val="Kop 8 Char1"/>
    <w:basedOn w:val="Standaardalinea-lettertype"/>
    <w:semiHidden/>
    <w:rsid w:val="003A037C"/>
    <w:rPr>
      <w:rFonts w:asciiTheme="majorHAnsi" w:eastAsiaTheme="majorEastAsia" w:hAnsiTheme="majorHAnsi" w:cstheme="majorBidi"/>
      <w:color w:val="272727" w:themeColor="text1" w:themeTint="D8"/>
      <w:sz w:val="21"/>
      <w:szCs w:val="21"/>
      <w:lang w:val="nl-NL" w:eastAsia="en-US"/>
    </w:rPr>
  </w:style>
  <w:style w:type="character" w:customStyle="1" w:styleId="Kop9Char1">
    <w:name w:val="Kop 9 Char1"/>
    <w:basedOn w:val="Standaardalinea-lettertype"/>
    <w:semiHidden/>
    <w:rsid w:val="003A037C"/>
    <w:rPr>
      <w:rFonts w:asciiTheme="majorHAnsi" w:eastAsiaTheme="majorEastAsia" w:hAnsiTheme="majorHAnsi" w:cstheme="majorBidi"/>
      <w:i/>
      <w:iCs/>
      <w:color w:val="272727" w:themeColor="text1" w:themeTint="D8"/>
      <w:sz w:val="21"/>
      <w:szCs w:val="21"/>
      <w:lang w:val="nl-NL" w:eastAsia="en-US"/>
    </w:rPr>
  </w:style>
  <w:style w:type="paragraph" w:styleId="Lijstnummering">
    <w:name w:val="List Number"/>
    <w:basedOn w:val="Standaard"/>
    <w:rsid w:val="003A037C"/>
    <w:pPr>
      <w:tabs>
        <w:tab w:val="num" w:pos="360"/>
      </w:tabs>
      <w:ind w:left="360" w:hanging="360"/>
      <w:contextualSpacing/>
    </w:pPr>
  </w:style>
  <w:style w:type="paragraph" w:styleId="Titel">
    <w:name w:val="Title"/>
    <w:basedOn w:val="Standaard"/>
    <w:next w:val="Standaard"/>
    <w:link w:val="TitelChar"/>
    <w:qFormat/>
    <w:rsid w:val="003A037C"/>
    <w:pPr>
      <w:contextualSpacing/>
    </w:pPr>
    <w:rPr>
      <w:rFonts w:ascii="Arial" w:hAnsi="Arial" w:cs="Times New Roman"/>
      <w:color w:val="585849"/>
      <w:spacing w:val="5"/>
      <w:kern w:val="28"/>
      <w:sz w:val="36"/>
      <w:szCs w:val="52"/>
      <w:lang w:val="nl-BE" w:eastAsia="nl-NL"/>
    </w:rPr>
  </w:style>
  <w:style w:type="character" w:customStyle="1" w:styleId="TitelChar1">
    <w:name w:val="Titel Char1"/>
    <w:basedOn w:val="Standaardalinea-lettertype"/>
    <w:rsid w:val="003A037C"/>
    <w:rPr>
      <w:rFonts w:asciiTheme="majorHAnsi" w:eastAsiaTheme="majorEastAsia" w:hAnsiTheme="majorHAnsi" w:cstheme="majorBidi"/>
      <w:spacing w:val="-10"/>
      <w:kern w:val="28"/>
      <w:sz w:val="56"/>
      <w:szCs w:val="56"/>
      <w:lang w:val="nl-NL" w:eastAsia="en-US"/>
    </w:rPr>
  </w:style>
  <w:style w:type="character" w:styleId="Nadruk">
    <w:name w:val="Emphasis"/>
    <w:basedOn w:val="Standaardalinea-lettertype"/>
    <w:qFormat/>
    <w:rsid w:val="003A037C"/>
    <w:rPr>
      <w:i/>
      <w:iCs/>
    </w:rPr>
  </w:style>
  <w:style w:type="paragraph" w:styleId="Ondertitel">
    <w:name w:val="Subtitle"/>
    <w:basedOn w:val="Standaard"/>
    <w:next w:val="Standaard"/>
    <w:link w:val="OndertitelChar"/>
    <w:qFormat/>
    <w:rsid w:val="003A037C"/>
    <w:pPr>
      <w:numPr>
        <w:ilvl w:val="1"/>
      </w:numPr>
      <w:spacing w:after="160"/>
    </w:pPr>
    <w:rPr>
      <w:rFonts w:ascii="Arial" w:hAnsi="Arial" w:cs="Times New Roman"/>
      <w:b/>
      <w:iCs/>
      <w:color w:val="CC0077"/>
      <w:spacing w:val="15"/>
      <w:sz w:val="24"/>
      <w:szCs w:val="12"/>
      <w:u w:val="single"/>
      <w:lang w:val="nl-BE" w:eastAsia="nl-NL"/>
    </w:rPr>
  </w:style>
  <w:style w:type="character" w:customStyle="1" w:styleId="OndertitelChar1">
    <w:name w:val="Ondertitel Char1"/>
    <w:basedOn w:val="Standaardalinea-lettertype"/>
    <w:rsid w:val="003A037C"/>
    <w:rPr>
      <w:rFonts w:asciiTheme="minorHAnsi" w:eastAsiaTheme="minorEastAsia" w:hAnsiTheme="minorHAnsi" w:cstheme="minorBidi"/>
      <w:color w:val="5A5A5A" w:themeColor="text1" w:themeTint="A5"/>
      <w:spacing w:val="15"/>
      <w:sz w:val="22"/>
      <w:szCs w:val="22"/>
      <w:lang w:val="nl-NL" w:eastAsia="en-US"/>
    </w:rPr>
  </w:style>
  <w:style w:type="character" w:styleId="Subtielebenadrukking">
    <w:name w:val="Subtle Emphasis"/>
    <w:basedOn w:val="Standaardalinea-lettertype"/>
    <w:uiPriority w:val="19"/>
    <w:qFormat/>
    <w:rsid w:val="003A037C"/>
    <w:rPr>
      <w:i/>
      <w:iCs/>
      <w:color w:val="404040" w:themeColor="text1" w:themeTint="BF"/>
    </w:rPr>
  </w:style>
  <w:style w:type="character" w:styleId="Intensievebenadrukking">
    <w:name w:val="Intense Emphasis"/>
    <w:basedOn w:val="Standaardalinea-lettertype"/>
    <w:uiPriority w:val="21"/>
    <w:qFormat/>
    <w:rsid w:val="003A037C"/>
    <w:rPr>
      <w:i/>
      <w:iCs/>
      <w:color w:val="4F81BD" w:themeColor="accent1"/>
    </w:rPr>
  </w:style>
  <w:style w:type="paragraph" w:styleId="Citaat">
    <w:name w:val="Quote"/>
    <w:basedOn w:val="Standaard"/>
    <w:next w:val="Standaard"/>
    <w:link w:val="CitaatChar"/>
    <w:uiPriority w:val="29"/>
    <w:qFormat/>
    <w:rsid w:val="003A037C"/>
    <w:pPr>
      <w:spacing w:before="200" w:after="160"/>
      <w:ind w:left="864" w:right="864"/>
      <w:jc w:val="center"/>
    </w:pPr>
    <w:rPr>
      <w:rFonts w:ascii="Times New Roman" w:hAnsi="Times New Roman" w:cs="Times New Roman"/>
      <w:i/>
      <w:iCs/>
      <w:color w:val="585849"/>
      <w:sz w:val="20"/>
      <w:szCs w:val="12"/>
      <w:lang w:val="nl-BE" w:eastAsia="nl-NL"/>
    </w:rPr>
  </w:style>
  <w:style w:type="character" w:customStyle="1" w:styleId="CitaatChar1">
    <w:name w:val="Citaat Char1"/>
    <w:basedOn w:val="Standaardalinea-lettertype"/>
    <w:uiPriority w:val="29"/>
    <w:rsid w:val="003A037C"/>
    <w:rPr>
      <w:rFonts w:ascii="Tahoma" w:hAnsi="Tahoma" w:cs="Arial"/>
      <w:i/>
      <w:iCs/>
      <w:color w:val="404040" w:themeColor="text1" w:themeTint="BF"/>
      <w:sz w:val="22"/>
      <w:szCs w:val="22"/>
      <w:lang w:val="nl-NL" w:eastAsia="en-US"/>
    </w:rPr>
  </w:style>
  <w:style w:type="paragraph" w:styleId="Duidelijkcitaat">
    <w:name w:val="Intense Quote"/>
    <w:basedOn w:val="Standaard"/>
    <w:next w:val="Standaard"/>
    <w:link w:val="DuidelijkcitaatChar"/>
    <w:uiPriority w:val="30"/>
    <w:qFormat/>
    <w:rsid w:val="003A037C"/>
    <w:pPr>
      <w:pBdr>
        <w:top w:val="single" w:sz="4" w:space="10" w:color="4F81BD" w:themeColor="accent1"/>
        <w:bottom w:val="single" w:sz="4" w:space="10" w:color="4F81BD" w:themeColor="accent1"/>
      </w:pBdr>
      <w:spacing w:before="360" w:after="360"/>
      <w:ind w:left="864" w:right="864"/>
      <w:jc w:val="center"/>
    </w:pPr>
    <w:rPr>
      <w:rFonts w:ascii="Times New Roman" w:hAnsi="Times New Roman" w:cs="Times New Roman"/>
      <w:b/>
      <w:bCs/>
      <w:i/>
      <w:iCs/>
      <w:color w:val="CC0077"/>
      <w:sz w:val="20"/>
      <w:szCs w:val="12"/>
      <w:lang w:val="nl-BE" w:eastAsia="nl-NL"/>
    </w:rPr>
  </w:style>
  <w:style w:type="character" w:customStyle="1" w:styleId="DuidelijkcitaatChar1">
    <w:name w:val="Duidelijk citaat Char1"/>
    <w:basedOn w:val="Standaardalinea-lettertype"/>
    <w:uiPriority w:val="30"/>
    <w:rsid w:val="003A037C"/>
    <w:rPr>
      <w:rFonts w:ascii="Tahoma" w:hAnsi="Tahoma" w:cs="Arial"/>
      <w:i/>
      <w:iCs/>
      <w:color w:val="4F81BD" w:themeColor="accent1"/>
      <w:sz w:val="22"/>
      <w:szCs w:val="22"/>
      <w:lang w:val="nl-NL" w:eastAsia="en-US"/>
    </w:rPr>
  </w:style>
  <w:style w:type="character" w:styleId="Subtieleverwijzing">
    <w:name w:val="Subtle Reference"/>
    <w:basedOn w:val="Standaardalinea-lettertype"/>
    <w:uiPriority w:val="31"/>
    <w:qFormat/>
    <w:rsid w:val="003A037C"/>
    <w:rPr>
      <w:smallCaps/>
      <w:color w:val="5A5A5A" w:themeColor="text1" w:themeTint="A5"/>
    </w:rPr>
  </w:style>
  <w:style w:type="character" w:styleId="Intensieveverwijzing">
    <w:name w:val="Intense Reference"/>
    <w:basedOn w:val="Standaardalinea-lettertype"/>
    <w:uiPriority w:val="32"/>
    <w:qFormat/>
    <w:rsid w:val="003A037C"/>
    <w:rPr>
      <w:b/>
      <w:bCs/>
      <w:smallCaps/>
      <w:color w:val="4F81BD" w:themeColor="accent1"/>
      <w:spacing w:val="5"/>
    </w:rPr>
  </w:style>
  <w:style w:type="paragraph" w:styleId="Lijstopsomteken">
    <w:name w:val="List Bullet"/>
    <w:basedOn w:val="Standaard"/>
    <w:semiHidden/>
    <w:unhideWhenUsed/>
    <w:rsid w:val="003A037C"/>
    <w:pPr>
      <w:ind w:left="720" w:hanging="360"/>
      <w:contextualSpacing/>
    </w:pPr>
  </w:style>
  <w:style w:type="paragraph" w:styleId="Tekstopmerking">
    <w:name w:val="annotation text"/>
    <w:basedOn w:val="Standaard"/>
    <w:link w:val="TekstopmerkingChar1"/>
    <w:semiHidden/>
    <w:unhideWhenUsed/>
    <w:rsid w:val="003A037C"/>
    <w:rPr>
      <w:sz w:val="20"/>
      <w:szCs w:val="20"/>
    </w:rPr>
  </w:style>
  <w:style w:type="character" w:customStyle="1" w:styleId="TekstopmerkingChar1">
    <w:name w:val="Tekst opmerking Char1"/>
    <w:basedOn w:val="Standaardalinea-lettertype"/>
    <w:link w:val="Tekstopmerking"/>
    <w:semiHidden/>
    <w:rsid w:val="003A037C"/>
    <w:rPr>
      <w:rFonts w:ascii="Tahoma" w:hAnsi="Tahoma" w:cs="Arial"/>
      <w:lang w:val="nl-NL" w:eastAsia="en-US"/>
    </w:rPr>
  </w:style>
  <w:style w:type="paragraph" w:styleId="Onderwerpvanopmerking">
    <w:name w:val="annotation subject"/>
    <w:basedOn w:val="Tekstopmerking"/>
    <w:next w:val="Tekstopmerking"/>
    <w:link w:val="OnderwerpvanopmerkingChar"/>
    <w:semiHidden/>
    <w:unhideWhenUsed/>
    <w:rsid w:val="003A037C"/>
    <w:rPr>
      <w:rFonts w:ascii="Times New Roman" w:hAnsi="Times New Roman" w:cs="Times New Roman"/>
      <w:b/>
      <w:bCs/>
      <w:color w:val="585849"/>
      <w:lang w:val="nl-BE" w:eastAsia="nl-NL"/>
    </w:rPr>
  </w:style>
  <w:style w:type="character" w:customStyle="1" w:styleId="OnderwerpvanopmerkingChar1">
    <w:name w:val="Onderwerp van opmerking Char1"/>
    <w:basedOn w:val="TekstopmerkingChar1"/>
    <w:semiHidden/>
    <w:rsid w:val="003A037C"/>
    <w:rPr>
      <w:rFonts w:ascii="Tahoma" w:hAnsi="Tahoma" w:cs="Arial"/>
      <w:b/>
      <w:bCs/>
      <w:lang w:val="nl-NL" w:eastAsia="en-US"/>
    </w:rPr>
  </w:style>
  <w:style w:type="paragraph" w:styleId="Revisie">
    <w:name w:val="Revision"/>
    <w:hidden/>
    <w:uiPriority w:val="99"/>
    <w:semiHidden/>
    <w:rsid w:val="003A037C"/>
    <w:rPr>
      <w:rFonts w:ascii="Tahoma" w:hAnsi="Tahoma" w:cs="Arial"/>
      <w:sz w:val="22"/>
      <w:szCs w:val="22"/>
      <w:lang w:val="nl-NL" w:eastAsia="en-US"/>
    </w:rPr>
  </w:style>
  <w:style w:type="table" w:styleId="Tabelrasterlicht">
    <w:name w:val="Grid Table Light"/>
    <w:basedOn w:val="Standaardtabel"/>
    <w:uiPriority w:val="40"/>
    <w:rsid w:val="003A03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jstalineaChar">
    <w:name w:val="Lijstalinea Char"/>
    <w:basedOn w:val="Standaardalinea-lettertype"/>
    <w:link w:val="Lijstalinea"/>
    <w:uiPriority w:val="34"/>
    <w:locked/>
    <w:rsid w:val="00EC5008"/>
    <w:rPr>
      <w:rFonts w:ascii="Tahoma" w:hAnsi="Tahoma" w:cs="Arial"/>
      <w:sz w:val="22"/>
      <w:szCs w:val="22"/>
      <w:lang w:val="nl-NL" w:eastAsia="en-US"/>
    </w:rPr>
  </w:style>
  <w:style w:type="paragraph" w:customStyle="1" w:styleId="paragraph">
    <w:name w:val="paragraph"/>
    <w:basedOn w:val="Standaard"/>
    <w:rsid w:val="0035041F"/>
    <w:pPr>
      <w:spacing w:before="100" w:beforeAutospacing="1" w:after="100" w:afterAutospacing="1"/>
    </w:pPr>
    <w:rPr>
      <w:rFonts w:ascii="Times New Roman" w:hAnsi="Times New Roman" w:cs="Times New Roman"/>
      <w:sz w:val="24"/>
      <w:szCs w:val="24"/>
      <w:lang w:val="nl-BE" w:eastAsia="nl-BE"/>
    </w:rPr>
  </w:style>
  <w:style w:type="character" w:customStyle="1" w:styleId="normaltextrun">
    <w:name w:val="normaltextrun"/>
    <w:basedOn w:val="Standaardalinea-lettertype"/>
    <w:rsid w:val="0035041F"/>
  </w:style>
  <w:style w:type="character" w:customStyle="1" w:styleId="spellingerror">
    <w:name w:val="spellingerror"/>
    <w:basedOn w:val="Standaardalinea-lettertype"/>
    <w:rsid w:val="0035041F"/>
  </w:style>
  <w:style w:type="character" w:customStyle="1" w:styleId="eop">
    <w:name w:val="eop"/>
    <w:basedOn w:val="Standaardalinea-lettertype"/>
    <w:rsid w:val="0035041F"/>
  </w:style>
  <w:style w:type="character" w:customStyle="1" w:styleId="scxw18245686">
    <w:name w:val="scxw18245686"/>
    <w:basedOn w:val="Standaardalinea-lettertype"/>
    <w:rsid w:val="0035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054">
      <w:bodyDiv w:val="1"/>
      <w:marLeft w:val="0"/>
      <w:marRight w:val="0"/>
      <w:marTop w:val="0"/>
      <w:marBottom w:val="0"/>
      <w:divBdr>
        <w:top w:val="none" w:sz="0" w:space="0" w:color="auto"/>
        <w:left w:val="none" w:sz="0" w:space="0" w:color="auto"/>
        <w:bottom w:val="none" w:sz="0" w:space="0" w:color="auto"/>
        <w:right w:val="none" w:sz="0" w:space="0" w:color="auto"/>
      </w:divBdr>
    </w:div>
    <w:div w:id="24792210">
      <w:bodyDiv w:val="1"/>
      <w:marLeft w:val="0"/>
      <w:marRight w:val="0"/>
      <w:marTop w:val="0"/>
      <w:marBottom w:val="0"/>
      <w:divBdr>
        <w:top w:val="none" w:sz="0" w:space="0" w:color="auto"/>
        <w:left w:val="none" w:sz="0" w:space="0" w:color="auto"/>
        <w:bottom w:val="none" w:sz="0" w:space="0" w:color="auto"/>
        <w:right w:val="none" w:sz="0" w:space="0" w:color="auto"/>
      </w:divBdr>
    </w:div>
    <w:div w:id="25569073">
      <w:bodyDiv w:val="1"/>
      <w:marLeft w:val="0"/>
      <w:marRight w:val="0"/>
      <w:marTop w:val="0"/>
      <w:marBottom w:val="0"/>
      <w:divBdr>
        <w:top w:val="none" w:sz="0" w:space="0" w:color="auto"/>
        <w:left w:val="none" w:sz="0" w:space="0" w:color="auto"/>
        <w:bottom w:val="none" w:sz="0" w:space="0" w:color="auto"/>
        <w:right w:val="none" w:sz="0" w:space="0" w:color="auto"/>
      </w:divBdr>
    </w:div>
    <w:div w:id="40174277">
      <w:bodyDiv w:val="1"/>
      <w:marLeft w:val="0"/>
      <w:marRight w:val="0"/>
      <w:marTop w:val="0"/>
      <w:marBottom w:val="0"/>
      <w:divBdr>
        <w:top w:val="none" w:sz="0" w:space="0" w:color="auto"/>
        <w:left w:val="none" w:sz="0" w:space="0" w:color="auto"/>
        <w:bottom w:val="none" w:sz="0" w:space="0" w:color="auto"/>
        <w:right w:val="none" w:sz="0" w:space="0" w:color="auto"/>
      </w:divBdr>
    </w:div>
    <w:div w:id="49161798">
      <w:bodyDiv w:val="1"/>
      <w:marLeft w:val="0"/>
      <w:marRight w:val="0"/>
      <w:marTop w:val="0"/>
      <w:marBottom w:val="0"/>
      <w:divBdr>
        <w:top w:val="none" w:sz="0" w:space="0" w:color="auto"/>
        <w:left w:val="none" w:sz="0" w:space="0" w:color="auto"/>
        <w:bottom w:val="none" w:sz="0" w:space="0" w:color="auto"/>
        <w:right w:val="none" w:sz="0" w:space="0" w:color="auto"/>
      </w:divBdr>
    </w:div>
    <w:div w:id="57016690">
      <w:bodyDiv w:val="1"/>
      <w:marLeft w:val="0"/>
      <w:marRight w:val="0"/>
      <w:marTop w:val="0"/>
      <w:marBottom w:val="0"/>
      <w:divBdr>
        <w:top w:val="none" w:sz="0" w:space="0" w:color="auto"/>
        <w:left w:val="none" w:sz="0" w:space="0" w:color="auto"/>
        <w:bottom w:val="none" w:sz="0" w:space="0" w:color="auto"/>
        <w:right w:val="none" w:sz="0" w:space="0" w:color="auto"/>
      </w:divBdr>
    </w:div>
    <w:div w:id="77017905">
      <w:bodyDiv w:val="1"/>
      <w:marLeft w:val="0"/>
      <w:marRight w:val="0"/>
      <w:marTop w:val="0"/>
      <w:marBottom w:val="0"/>
      <w:divBdr>
        <w:top w:val="none" w:sz="0" w:space="0" w:color="auto"/>
        <w:left w:val="none" w:sz="0" w:space="0" w:color="auto"/>
        <w:bottom w:val="none" w:sz="0" w:space="0" w:color="auto"/>
        <w:right w:val="none" w:sz="0" w:space="0" w:color="auto"/>
      </w:divBdr>
    </w:div>
    <w:div w:id="80564932">
      <w:bodyDiv w:val="1"/>
      <w:marLeft w:val="0"/>
      <w:marRight w:val="0"/>
      <w:marTop w:val="0"/>
      <w:marBottom w:val="0"/>
      <w:divBdr>
        <w:top w:val="none" w:sz="0" w:space="0" w:color="auto"/>
        <w:left w:val="none" w:sz="0" w:space="0" w:color="auto"/>
        <w:bottom w:val="none" w:sz="0" w:space="0" w:color="auto"/>
        <w:right w:val="none" w:sz="0" w:space="0" w:color="auto"/>
      </w:divBdr>
    </w:div>
    <w:div w:id="87117005">
      <w:bodyDiv w:val="1"/>
      <w:marLeft w:val="0"/>
      <w:marRight w:val="0"/>
      <w:marTop w:val="0"/>
      <w:marBottom w:val="0"/>
      <w:divBdr>
        <w:top w:val="none" w:sz="0" w:space="0" w:color="auto"/>
        <w:left w:val="none" w:sz="0" w:space="0" w:color="auto"/>
        <w:bottom w:val="none" w:sz="0" w:space="0" w:color="auto"/>
        <w:right w:val="none" w:sz="0" w:space="0" w:color="auto"/>
      </w:divBdr>
    </w:div>
    <w:div w:id="95252114">
      <w:bodyDiv w:val="1"/>
      <w:marLeft w:val="0"/>
      <w:marRight w:val="0"/>
      <w:marTop w:val="0"/>
      <w:marBottom w:val="0"/>
      <w:divBdr>
        <w:top w:val="none" w:sz="0" w:space="0" w:color="auto"/>
        <w:left w:val="none" w:sz="0" w:space="0" w:color="auto"/>
        <w:bottom w:val="none" w:sz="0" w:space="0" w:color="auto"/>
        <w:right w:val="none" w:sz="0" w:space="0" w:color="auto"/>
      </w:divBdr>
    </w:div>
    <w:div w:id="105006677">
      <w:bodyDiv w:val="1"/>
      <w:marLeft w:val="0"/>
      <w:marRight w:val="0"/>
      <w:marTop w:val="0"/>
      <w:marBottom w:val="0"/>
      <w:divBdr>
        <w:top w:val="none" w:sz="0" w:space="0" w:color="auto"/>
        <w:left w:val="none" w:sz="0" w:space="0" w:color="auto"/>
        <w:bottom w:val="none" w:sz="0" w:space="0" w:color="auto"/>
        <w:right w:val="none" w:sz="0" w:space="0" w:color="auto"/>
      </w:divBdr>
    </w:div>
    <w:div w:id="116989058">
      <w:bodyDiv w:val="1"/>
      <w:marLeft w:val="0"/>
      <w:marRight w:val="0"/>
      <w:marTop w:val="0"/>
      <w:marBottom w:val="0"/>
      <w:divBdr>
        <w:top w:val="none" w:sz="0" w:space="0" w:color="auto"/>
        <w:left w:val="none" w:sz="0" w:space="0" w:color="auto"/>
        <w:bottom w:val="none" w:sz="0" w:space="0" w:color="auto"/>
        <w:right w:val="none" w:sz="0" w:space="0" w:color="auto"/>
      </w:divBdr>
    </w:div>
    <w:div w:id="120534156">
      <w:bodyDiv w:val="1"/>
      <w:marLeft w:val="0"/>
      <w:marRight w:val="0"/>
      <w:marTop w:val="0"/>
      <w:marBottom w:val="0"/>
      <w:divBdr>
        <w:top w:val="none" w:sz="0" w:space="0" w:color="auto"/>
        <w:left w:val="none" w:sz="0" w:space="0" w:color="auto"/>
        <w:bottom w:val="none" w:sz="0" w:space="0" w:color="auto"/>
        <w:right w:val="none" w:sz="0" w:space="0" w:color="auto"/>
      </w:divBdr>
    </w:div>
    <w:div w:id="120853280">
      <w:bodyDiv w:val="1"/>
      <w:marLeft w:val="0"/>
      <w:marRight w:val="0"/>
      <w:marTop w:val="0"/>
      <w:marBottom w:val="0"/>
      <w:divBdr>
        <w:top w:val="none" w:sz="0" w:space="0" w:color="auto"/>
        <w:left w:val="none" w:sz="0" w:space="0" w:color="auto"/>
        <w:bottom w:val="none" w:sz="0" w:space="0" w:color="auto"/>
        <w:right w:val="none" w:sz="0" w:space="0" w:color="auto"/>
      </w:divBdr>
    </w:div>
    <w:div w:id="155000044">
      <w:bodyDiv w:val="1"/>
      <w:marLeft w:val="0"/>
      <w:marRight w:val="0"/>
      <w:marTop w:val="0"/>
      <w:marBottom w:val="0"/>
      <w:divBdr>
        <w:top w:val="none" w:sz="0" w:space="0" w:color="auto"/>
        <w:left w:val="none" w:sz="0" w:space="0" w:color="auto"/>
        <w:bottom w:val="none" w:sz="0" w:space="0" w:color="auto"/>
        <w:right w:val="none" w:sz="0" w:space="0" w:color="auto"/>
      </w:divBdr>
    </w:div>
    <w:div w:id="155001826">
      <w:bodyDiv w:val="1"/>
      <w:marLeft w:val="0"/>
      <w:marRight w:val="0"/>
      <w:marTop w:val="0"/>
      <w:marBottom w:val="0"/>
      <w:divBdr>
        <w:top w:val="none" w:sz="0" w:space="0" w:color="auto"/>
        <w:left w:val="none" w:sz="0" w:space="0" w:color="auto"/>
        <w:bottom w:val="none" w:sz="0" w:space="0" w:color="auto"/>
        <w:right w:val="none" w:sz="0" w:space="0" w:color="auto"/>
      </w:divBdr>
    </w:div>
    <w:div w:id="174929952">
      <w:bodyDiv w:val="1"/>
      <w:marLeft w:val="0"/>
      <w:marRight w:val="0"/>
      <w:marTop w:val="0"/>
      <w:marBottom w:val="0"/>
      <w:divBdr>
        <w:top w:val="none" w:sz="0" w:space="0" w:color="auto"/>
        <w:left w:val="none" w:sz="0" w:space="0" w:color="auto"/>
        <w:bottom w:val="none" w:sz="0" w:space="0" w:color="auto"/>
        <w:right w:val="none" w:sz="0" w:space="0" w:color="auto"/>
      </w:divBdr>
    </w:div>
    <w:div w:id="183715402">
      <w:bodyDiv w:val="1"/>
      <w:marLeft w:val="0"/>
      <w:marRight w:val="0"/>
      <w:marTop w:val="0"/>
      <w:marBottom w:val="0"/>
      <w:divBdr>
        <w:top w:val="none" w:sz="0" w:space="0" w:color="auto"/>
        <w:left w:val="none" w:sz="0" w:space="0" w:color="auto"/>
        <w:bottom w:val="none" w:sz="0" w:space="0" w:color="auto"/>
        <w:right w:val="none" w:sz="0" w:space="0" w:color="auto"/>
      </w:divBdr>
    </w:div>
    <w:div w:id="197670987">
      <w:bodyDiv w:val="1"/>
      <w:marLeft w:val="0"/>
      <w:marRight w:val="0"/>
      <w:marTop w:val="0"/>
      <w:marBottom w:val="0"/>
      <w:divBdr>
        <w:top w:val="none" w:sz="0" w:space="0" w:color="auto"/>
        <w:left w:val="none" w:sz="0" w:space="0" w:color="auto"/>
        <w:bottom w:val="none" w:sz="0" w:space="0" w:color="auto"/>
        <w:right w:val="none" w:sz="0" w:space="0" w:color="auto"/>
      </w:divBdr>
    </w:div>
    <w:div w:id="205340316">
      <w:bodyDiv w:val="1"/>
      <w:marLeft w:val="0"/>
      <w:marRight w:val="0"/>
      <w:marTop w:val="0"/>
      <w:marBottom w:val="0"/>
      <w:divBdr>
        <w:top w:val="none" w:sz="0" w:space="0" w:color="auto"/>
        <w:left w:val="none" w:sz="0" w:space="0" w:color="auto"/>
        <w:bottom w:val="none" w:sz="0" w:space="0" w:color="auto"/>
        <w:right w:val="none" w:sz="0" w:space="0" w:color="auto"/>
      </w:divBdr>
    </w:div>
    <w:div w:id="236601257">
      <w:bodyDiv w:val="1"/>
      <w:marLeft w:val="0"/>
      <w:marRight w:val="0"/>
      <w:marTop w:val="0"/>
      <w:marBottom w:val="0"/>
      <w:divBdr>
        <w:top w:val="none" w:sz="0" w:space="0" w:color="auto"/>
        <w:left w:val="none" w:sz="0" w:space="0" w:color="auto"/>
        <w:bottom w:val="none" w:sz="0" w:space="0" w:color="auto"/>
        <w:right w:val="none" w:sz="0" w:space="0" w:color="auto"/>
      </w:divBdr>
    </w:div>
    <w:div w:id="253052883">
      <w:bodyDiv w:val="1"/>
      <w:marLeft w:val="0"/>
      <w:marRight w:val="0"/>
      <w:marTop w:val="0"/>
      <w:marBottom w:val="0"/>
      <w:divBdr>
        <w:top w:val="none" w:sz="0" w:space="0" w:color="auto"/>
        <w:left w:val="none" w:sz="0" w:space="0" w:color="auto"/>
        <w:bottom w:val="none" w:sz="0" w:space="0" w:color="auto"/>
        <w:right w:val="none" w:sz="0" w:space="0" w:color="auto"/>
      </w:divBdr>
    </w:div>
    <w:div w:id="281963973">
      <w:bodyDiv w:val="1"/>
      <w:marLeft w:val="0"/>
      <w:marRight w:val="0"/>
      <w:marTop w:val="0"/>
      <w:marBottom w:val="0"/>
      <w:divBdr>
        <w:top w:val="none" w:sz="0" w:space="0" w:color="auto"/>
        <w:left w:val="none" w:sz="0" w:space="0" w:color="auto"/>
        <w:bottom w:val="none" w:sz="0" w:space="0" w:color="auto"/>
        <w:right w:val="none" w:sz="0" w:space="0" w:color="auto"/>
      </w:divBdr>
    </w:div>
    <w:div w:id="282272381">
      <w:bodyDiv w:val="1"/>
      <w:marLeft w:val="0"/>
      <w:marRight w:val="0"/>
      <w:marTop w:val="0"/>
      <w:marBottom w:val="0"/>
      <w:divBdr>
        <w:top w:val="none" w:sz="0" w:space="0" w:color="auto"/>
        <w:left w:val="none" w:sz="0" w:space="0" w:color="auto"/>
        <w:bottom w:val="none" w:sz="0" w:space="0" w:color="auto"/>
        <w:right w:val="none" w:sz="0" w:space="0" w:color="auto"/>
      </w:divBdr>
    </w:div>
    <w:div w:id="297954068">
      <w:bodyDiv w:val="1"/>
      <w:marLeft w:val="0"/>
      <w:marRight w:val="0"/>
      <w:marTop w:val="0"/>
      <w:marBottom w:val="0"/>
      <w:divBdr>
        <w:top w:val="none" w:sz="0" w:space="0" w:color="auto"/>
        <w:left w:val="none" w:sz="0" w:space="0" w:color="auto"/>
        <w:bottom w:val="none" w:sz="0" w:space="0" w:color="auto"/>
        <w:right w:val="none" w:sz="0" w:space="0" w:color="auto"/>
      </w:divBdr>
    </w:div>
    <w:div w:id="305164450">
      <w:bodyDiv w:val="1"/>
      <w:marLeft w:val="0"/>
      <w:marRight w:val="0"/>
      <w:marTop w:val="0"/>
      <w:marBottom w:val="0"/>
      <w:divBdr>
        <w:top w:val="none" w:sz="0" w:space="0" w:color="auto"/>
        <w:left w:val="none" w:sz="0" w:space="0" w:color="auto"/>
        <w:bottom w:val="none" w:sz="0" w:space="0" w:color="auto"/>
        <w:right w:val="none" w:sz="0" w:space="0" w:color="auto"/>
      </w:divBdr>
    </w:div>
    <w:div w:id="313028654">
      <w:bodyDiv w:val="1"/>
      <w:marLeft w:val="0"/>
      <w:marRight w:val="0"/>
      <w:marTop w:val="0"/>
      <w:marBottom w:val="0"/>
      <w:divBdr>
        <w:top w:val="none" w:sz="0" w:space="0" w:color="auto"/>
        <w:left w:val="none" w:sz="0" w:space="0" w:color="auto"/>
        <w:bottom w:val="none" w:sz="0" w:space="0" w:color="auto"/>
        <w:right w:val="none" w:sz="0" w:space="0" w:color="auto"/>
      </w:divBdr>
    </w:div>
    <w:div w:id="317535443">
      <w:bodyDiv w:val="1"/>
      <w:marLeft w:val="0"/>
      <w:marRight w:val="0"/>
      <w:marTop w:val="0"/>
      <w:marBottom w:val="0"/>
      <w:divBdr>
        <w:top w:val="none" w:sz="0" w:space="0" w:color="auto"/>
        <w:left w:val="none" w:sz="0" w:space="0" w:color="auto"/>
        <w:bottom w:val="none" w:sz="0" w:space="0" w:color="auto"/>
        <w:right w:val="none" w:sz="0" w:space="0" w:color="auto"/>
      </w:divBdr>
    </w:div>
    <w:div w:id="323554150">
      <w:bodyDiv w:val="1"/>
      <w:marLeft w:val="0"/>
      <w:marRight w:val="0"/>
      <w:marTop w:val="0"/>
      <w:marBottom w:val="0"/>
      <w:divBdr>
        <w:top w:val="none" w:sz="0" w:space="0" w:color="auto"/>
        <w:left w:val="none" w:sz="0" w:space="0" w:color="auto"/>
        <w:bottom w:val="none" w:sz="0" w:space="0" w:color="auto"/>
        <w:right w:val="none" w:sz="0" w:space="0" w:color="auto"/>
      </w:divBdr>
    </w:div>
    <w:div w:id="342519106">
      <w:bodyDiv w:val="1"/>
      <w:marLeft w:val="0"/>
      <w:marRight w:val="0"/>
      <w:marTop w:val="0"/>
      <w:marBottom w:val="0"/>
      <w:divBdr>
        <w:top w:val="none" w:sz="0" w:space="0" w:color="auto"/>
        <w:left w:val="none" w:sz="0" w:space="0" w:color="auto"/>
        <w:bottom w:val="none" w:sz="0" w:space="0" w:color="auto"/>
        <w:right w:val="none" w:sz="0" w:space="0" w:color="auto"/>
      </w:divBdr>
    </w:div>
    <w:div w:id="351305669">
      <w:bodyDiv w:val="1"/>
      <w:marLeft w:val="0"/>
      <w:marRight w:val="0"/>
      <w:marTop w:val="0"/>
      <w:marBottom w:val="0"/>
      <w:divBdr>
        <w:top w:val="none" w:sz="0" w:space="0" w:color="auto"/>
        <w:left w:val="none" w:sz="0" w:space="0" w:color="auto"/>
        <w:bottom w:val="none" w:sz="0" w:space="0" w:color="auto"/>
        <w:right w:val="none" w:sz="0" w:space="0" w:color="auto"/>
      </w:divBdr>
    </w:div>
    <w:div w:id="367143780">
      <w:bodyDiv w:val="1"/>
      <w:marLeft w:val="0"/>
      <w:marRight w:val="0"/>
      <w:marTop w:val="0"/>
      <w:marBottom w:val="0"/>
      <w:divBdr>
        <w:top w:val="none" w:sz="0" w:space="0" w:color="auto"/>
        <w:left w:val="none" w:sz="0" w:space="0" w:color="auto"/>
        <w:bottom w:val="none" w:sz="0" w:space="0" w:color="auto"/>
        <w:right w:val="none" w:sz="0" w:space="0" w:color="auto"/>
      </w:divBdr>
    </w:div>
    <w:div w:id="388188139">
      <w:bodyDiv w:val="1"/>
      <w:marLeft w:val="0"/>
      <w:marRight w:val="0"/>
      <w:marTop w:val="0"/>
      <w:marBottom w:val="0"/>
      <w:divBdr>
        <w:top w:val="none" w:sz="0" w:space="0" w:color="auto"/>
        <w:left w:val="none" w:sz="0" w:space="0" w:color="auto"/>
        <w:bottom w:val="none" w:sz="0" w:space="0" w:color="auto"/>
        <w:right w:val="none" w:sz="0" w:space="0" w:color="auto"/>
      </w:divBdr>
    </w:div>
    <w:div w:id="391733308">
      <w:bodyDiv w:val="1"/>
      <w:marLeft w:val="0"/>
      <w:marRight w:val="0"/>
      <w:marTop w:val="0"/>
      <w:marBottom w:val="0"/>
      <w:divBdr>
        <w:top w:val="none" w:sz="0" w:space="0" w:color="auto"/>
        <w:left w:val="none" w:sz="0" w:space="0" w:color="auto"/>
        <w:bottom w:val="none" w:sz="0" w:space="0" w:color="auto"/>
        <w:right w:val="none" w:sz="0" w:space="0" w:color="auto"/>
      </w:divBdr>
    </w:div>
    <w:div w:id="391734338">
      <w:bodyDiv w:val="1"/>
      <w:marLeft w:val="0"/>
      <w:marRight w:val="0"/>
      <w:marTop w:val="0"/>
      <w:marBottom w:val="0"/>
      <w:divBdr>
        <w:top w:val="none" w:sz="0" w:space="0" w:color="auto"/>
        <w:left w:val="none" w:sz="0" w:space="0" w:color="auto"/>
        <w:bottom w:val="none" w:sz="0" w:space="0" w:color="auto"/>
        <w:right w:val="none" w:sz="0" w:space="0" w:color="auto"/>
      </w:divBdr>
    </w:div>
    <w:div w:id="399327711">
      <w:bodyDiv w:val="1"/>
      <w:marLeft w:val="0"/>
      <w:marRight w:val="0"/>
      <w:marTop w:val="0"/>
      <w:marBottom w:val="0"/>
      <w:divBdr>
        <w:top w:val="none" w:sz="0" w:space="0" w:color="auto"/>
        <w:left w:val="none" w:sz="0" w:space="0" w:color="auto"/>
        <w:bottom w:val="none" w:sz="0" w:space="0" w:color="auto"/>
        <w:right w:val="none" w:sz="0" w:space="0" w:color="auto"/>
      </w:divBdr>
    </w:div>
    <w:div w:id="399641043">
      <w:bodyDiv w:val="1"/>
      <w:marLeft w:val="0"/>
      <w:marRight w:val="0"/>
      <w:marTop w:val="0"/>
      <w:marBottom w:val="0"/>
      <w:divBdr>
        <w:top w:val="none" w:sz="0" w:space="0" w:color="auto"/>
        <w:left w:val="none" w:sz="0" w:space="0" w:color="auto"/>
        <w:bottom w:val="none" w:sz="0" w:space="0" w:color="auto"/>
        <w:right w:val="none" w:sz="0" w:space="0" w:color="auto"/>
      </w:divBdr>
    </w:div>
    <w:div w:id="402292102">
      <w:bodyDiv w:val="1"/>
      <w:marLeft w:val="0"/>
      <w:marRight w:val="0"/>
      <w:marTop w:val="0"/>
      <w:marBottom w:val="0"/>
      <w:divBdr>
        <w:top w:val="none" w:sz="0" w:space="0" w:color="auto"/>
        <w:left w:val="none" w:sz="0" w:space="0" w:color="auto"/>
        <w:bottom w:val="none" w:sz="0" w:space="0" w:color="auto"/>
        <w:right w:val="none" w:sz="0" w:space="0" w:color="auto"/>
      </w:divBdr>
    </w:div>
    <w:div w:id="411708974">
      <w:bodyDiv w:val="1"/>
      <w:marLeft w:val="0"/>
      <w:marRight w:val="0"/>
      <w:marTop w:val="0"/>
      <w:marBottom w:val="0"/>
      <w:divBdr>
        <w:top w:val="none" w:sz="0" w:space="0" w:color="auto"/>
        <w:left w:val="none" w:sz="0" w:space="0" w:color="auto"/>
        <w:bottom w:val="none" w:sz="0" w:space="0" w:color="auto"/>
        <w:right w:val="none" w:sz="0" w:space="0" w:color="auto"/>
      </w:divBdr>
    </w:div>
    <w:div w:id="424499257">
      <w:bodyDiv w:val="1"/>
      <w:marLeft w:val="0"/>
      <w:marRight w:val="0"/>
      <w:marTop w:val="0"/>
      <w:marBottom w:val="0"/>
      <w:divBdr>
        <w:top w:val="none" w:sz="0" w:space="0" w:color="auto"/>
        <w:left w:val="none" w:sz="0" w:space="0" w:color="auto"/>
        <w:bottom w:val="none" w:sz="0" w:space="0" w:color="auto"/>
        <w:right w:val="none" w:sz="0" w:space="0" w:color="auto"/>
      </w:divBdr>
    </w:div>
    <w:div w:id="447509092">
      <w:bodyDiv w:val="1"/>
      <w:marLeft w:val="0"/>
      <w:marRight w:val="0"/>
      <w:marTop w:val="0"/>
      <w:marBottom w:val="0"/>
      <w:divBdr>
        <w:top w:val="none" w:sz="0" w:space="0" w:color="auto"/>
        <w:left w:val="none" w:sz="0" w:space="0" w:color="auto"/>
        <w:bottom w:val="none" w:sz="0" w:space="0" w:color="auto"/>
        <w:right w:val="none" w:sz="0" w:space="0" w:color="auto"/>
      </w:divBdr>
    </w:div>
    <w:div w:id="469368911">
      <w:bodyDiv w:val="1"/>
      <w:marLeft w:val="0"/>
      <w:marRight w:val="0"/>
      <w:marTop w:val="0"/>
      <w:marBottom w:val="0"/>
      <w:divBdr>
        <w:top w:val="none" w:sz="0" w:space="0" w:color="auto"/>
        <w:left w:val="none" w:sz="0" w:space="0" w:color="auto"/>
        <w:bottom w:val="none" w:sz="0" w:space="0" w:color="auto"/>
        <w:right w:val="none" w:sz="0" w:space="0" w:color="auto"/>
      </w:divBdr>
    </w:div>
    <w:div w:id="510029925">
      <w:bodyDiv w:val="1"/>
      <w:marLeft w:val="0"/>
      <w:marRight w:val="0"/>
      <w:marTop w:val="0"/>
      <w:marBottom w:val="0"/>
      <w:divBdr>
        <w:top w:val="none" w:sz="0" w:space="0" w:color="auto"/>
        <w:left w:val="none" w:sz="0" w:space="0" w:color="auto"/>
        <w:bottom w:val="none" w:sz="0" w:space="0" w:color="auto"/>
        <w:right w:val="none" w:sz="0" w:space="0" w:color="auto"/>
      </w:divBdr>
    </w:div>
    <w:div w:id="522595793">
      <w:bodyDiv w:val="1"/>
      <w:marLeft w:val="0"/>
      <w:marRight w:val="0"/>
      <w:marTop w:val="0"/>
      <w:marBottom w:val="0"/>
      <w:divBdr>
        <w:top w:val="none" w:sz="0" w:space="0" w:color="auto"/>
        <w:left w:val="none" w:sz="0" w:space="0" w:color="auto"/>
        <w:bottom w:val="none" w:sz="0" w:space="0" w:color="auto"/>
        <w:right w:val="none" w:sz="0" w:space="0" w:color="auto"/>
      </w:divBdr>
    </w:div>
    <w:div w:id="530655279">
      <w:bodyDiv w:val="1"/>
      <w:marLeft w:val="0"/>
      <w:marRight w:val="0"/>
      <w:marTop w:val="0"/>
      <w:marBottom w:val="0"/>
      <w:divBdr>
        <w:top w:val="none" w:sz="0" w:space="0" w:color="auto"/>
        <w:left w:val="none" w:sz="0" w:space="0" w:color="auto"/>
        <w:bottom w:val="none" w:sz="0" w:space="0" w:color="auto"/>
        <w:right w:val="none" w:sz="0" w:space="0" w:color="auto"/>
      </w:divBdr>
    </w:div>
    <w:div w:id="538130184">
      <w:bodyDiv w:val="1"/>
      <w:marLeft w:val="0"/>
      <w:marRight w:val="0"/>
      <w:marTop w:val="0"/>
      <w:marBottom w:val="0"/>
      <w:divBdr>
        <w:top w:val="none" w:sz="0" w:space="0" w:color="auto"/>
        <w:left w:val="none" w:sz="0" w:space="0" w:color="auto"/>
        <w:bottom w:val="none" w:sz="0" w:space="0" w:color="auto"/>
        <w:right w:val="none" w:sz="0" w:space="0" w:color="auto"/>
      </w:divBdr>
    </w:div>
    <w:div w:id="539055198">
      <w:bodyDiv w:val="1"/>
      <w:marLeft w:val="0"/>
      <w:marRight w:val="0"/>
      <w:marTop w:val="0"/>
      <w:marBottom w:val="0"/>
      <w:divBdr>
        <w:top w:val="none" w:sz="0" w:space="0" w:color="auto"/>
        <w:left w:val="none" w:sz="0" w:space="0" w:color="auto"/>
        <w:bottom w:val="none" w:sz="0" w:space="0" w:color="auto"/>
        <w:right w:val="none" w:sz="0" w:space="0" w:color="auto"/>
      </w:divBdr>
    </w:div>
    <w:div w:id="550072290">
      <w:bodyDiv w:val="1"/>
      <w:marLeft w:val="0"/>
      <w:marRight w:val="0"/>
      <w:marTop w:val="0"/>
      <w:marBottom w:val="0"/>
      <w:divBdr>
        <w:top w:val="none" w:sz="0" w:space="0" w:color="auto"/>
        <w:left w:val="none" w:sz="0" w:space="0" w:color="auto"/>
        <w:bottom w:val="none" w:sz="0" w:space="0" w:color="auto"/>
        <w:right w:val="none" w:sz="0" w:space="0" w:color="auto"/>
      </w:divBdr>
    </w:div>
    <w:div w:id="566309632">
      <w:bodyDiv w:val="1"/>
      <w:marLeft w:val="0"/>
      <w:marRight w:val="0"/>
      <w:marTop w:val="0"/>
      <w:marBottom w:val="0"/>
      <w:divBdr>
        <w:top w:val="none" w:sz="0" w:space="0" w:color="auto"/>
        <w:left w:val="none" w:sz="0" w:space="0" w:color="auto"/>
        <w:bottom w:val="none" w:sz="0" w:space="0" w:color="auto"/>
        <w:right w:val="none" w:sz="0" w:space="0" w:color="auto"/>
      </w:divBdr>
    </w:div>
    <w:div w:id="591553110">
      <w:bodyDiv w:val="1"/>
      <w:marLeft w:val="0"/>
      <w:marRight w:val="0"/>
      <w:marTop w:val="0"/>
      <w:marBottom w:val="0"/>
      <w:divBdr>
        <w:top w:val="none" w:sz="0" w:space="0" w:color="auto"/>
        <w:left w:val="none" w:sz="0" w:space="0" w:color="auto"/>
        <w:bottom w:val="none" w:sz="0" w:space="0" w:color="auto"/>
        <w:right w:val="none" w:sz="0" w:space="0" w:color="auto"/>
      </w:divBdr>
    </w:div>
    <w:div w:id="592788428">
      <w:bodyDiv w:val="1"/>
      <w:marLeft w:val="0"/>
      <w:marRight w:val="0"/>
      <w:marTop w:val="0"/>
      <w:marBottom w:val="0"/>
      <w:divBdr>
        <w:top w:val="none" w:sz="0" w:space="0" w:color="auto"/>
        <w:left w:val="none" w:sz="0" w:space="0" w:color="auto"/>
        <w:bottom w:val="none" w:sz="0" w:space="0" w:color="auto"/>
        <w:right w:val="none" w:sz="0" w:space="0" w:color="auto"/>
      </w:divBdr>
    </w:div>
    <w:div w:id="597444803">
      <w:bodyDiv w:val="1"/>
      <w:marLeft w:val="0"/>
      <w:marRight w:val="0"/>
      <w:marTop w:val="0"/>
      <w:marBottom w:val="0"/>
      <w:divBdr>
        <w:top w:val="none" w:sz="0" w:space="0" w:color="auto"/>
        <w:left w:val="none" w:sz="0" w:space="0" w:color="auto"/>
        <w:bottom w:val="none" w:sz="0" w:space="0" w:color="auto"/>
        <w:right w:val="none" w:sz="0" w:space="0" w:color="auto"/>
      </w:divBdr>
    </w:div>
    <w:div w:id="601425089">
      <w:bodyDiv w:val="1"/>
      <w:marLeft w:val="0"/>
      <w:marRight w:val="0"/>
      <w:marTop w:val="0"/>
      <w:marBottom w:val="0"/>
      <w:divBdr>
        <w:top w:val="none" w:sz="0" w:space="0" w:color="auto"/>
        <w:left w:val="none" w:sz="0" w:space="0" w:color="auto"/>
        <w:bottom w:val="none" w:sz="0" w:space="0" w:color="auto"/>
        <w:right w:val="none" w:sz="0" w:space="0" w:color="auto"/>
      </w:divBdr>
    </w:div>
    <w:div w:id="602807580">
      <w:bodyDiv w:val="1"/>
      <w:marLeft w:val="0"/>
      <w:marRight w:val="0"/>
      <w:marTop w:val="0"/>
      <w:marBottom w:val="0"/>
      <w:divBdr>
        <w:top w:val="none" w:sz="0" w:space="0" w:color="auto"/>
        <w:left w:val="none" w:sz="0" w:space="0" w:color="auto"/>
        <w:bottom w:val="none" w:sz="0" w:space="0" w:color="auto"/>
        <w:right w:val="none" w:sz="0" w:space="0" w:color="auto"/>
      </w:divBdr>
    </w:div>
    <w:div w:id="603000435">
      <w:bodyDiv w:val="1"/>
      <w:marLeft w:val="0"/>
      <w:marRight w:val="0"/>
      <w:marTop w:val="0"/>
      <w:marBottom w:val="0"/>
      <w:divBdr>
        <w:top w:val="none" w:sz="0" w:space="0" w:color="auto"/>
        <w:left w:val="none" w:sz="0" w:space="0" w:color="auto"/>
        <w:bottom w:val="none" w:sz="0" w:space="0" w:color="auto"/>
        <w:right w:val="none" w:sz="0" w:space="0" w:color="auto"/>
      </w:divBdr>
    </w:div>
    <w:div w:id="603457434">
      <w:bodyDiv w:val="1"/>
      <w:marLeft w:val="0"/>
      <w:marRight w:val="0"/>
      <w:marTop w:val="0"/>
      <w:marBottom w:val="0"/>
      <w:divBdr>
        <w:top w:val="none" w:sz="0" w:space="0" w:color="auto"/>
        <w:left w:val="none" w:sz="0" w:space="0" w:color="auto"/>
        <w:bottom w:val="none" w:sz="0" w:space="0" w:color="auto"/>
        <w:right w:val="none" w:sz="0" w:space="0" w:color="auto"/>
      </w:divBdr>
    </w:div>
    <w:div w:id="658196900">
      <w:bodyDiv w:val="1"/>
      <w:marLeft w:val="0"/>
      <w:marRight w:val="0"/>
      <w:marTop w:val="0"/>
      <w:marBottom w:val="0"/>
      <w:divBdr>
        <w:top w:val="none" w:sz="0" w:space="0" w:color="auto"/>
        <w:left w:val="none" w:sz="0" w:space="0" w:color="auto"/>
        <w:bottom w:val="none" w:sz="0" w:space="0" w:color="auto"/>
        <w:right w:val="none" w:sz="0" w:space="0" w:color="auto"/>
      </w:divBdr>
    </w:div>
    <w:div w:id="667178636">
      <w:bodyDiv w:val="1"/>
      <w:marLeft w:val="0"/>
      <w:marRight w:val="0"/>
      <w:marTop w:val="0"/>
      <w:marBottom w:val="0"/>
      <w:divBdr>
        <w:top w:val="none" w:sz="0" w:space="0" w:color="auto"/>
        <w:left w:val="none" w:sz="0" w:space="0" w:color="auto"/>
        <w:bottom w:val="none" w:sz="0" w:space="0" w:color="auto"/>
        <w:right w:val="none" w:sz="0" w:space="0" w:color="auto"/>
      </w:divBdr>
    </w:div>
    <w:div w:id="672607779">
      <w:bodyDiv w:val="1"/>
      <w:marLeft w:val="0"/>
      <w:marRight w:val="0"/>
      <w:marTop w:val="0"/>
      <w:marBottom w:val="0"/>
      <w:divBdr>
        <w:top w:val="none" w:sz="0" w:space="0" w:color="auto"/>
        <w:left w:val="none" w:sz="0" w:space="0" w:color="auto"/>
        <w:bottom w:val="none" w:sz="0" w:space="0" w:color="auto"/>
        <w:right w:val="none" w:sz="0" w:space="0" w:color="auto"/>
      </w:divBdr>
    </w:div>
    <w:div w:id="703017984">
      <w:bodyDiv w:val="1"/>
      <w:marLeft w:val="0"/>
      <w:marRight w:val="0"/>
      <w:marTop w:val="0"/>
      <w:marBottom w:val="0"/>
      <w:divBdr>
        <w:top w:val="none" w:sz="0" w:space="0" w:color="auto"/>
        <w:left w:val="none" w:sz="0" w:space="0" w:color="auto"/>
        <w:bottom w:val="none" w:sz="0" w:space="0" w:color="auto"/>
        <w:right w:val="none" w:sz="0" w:space="0" w:color="auto"/>
      </w:divBdr>
    </w:div>
    <w:div w:id="704795041">
      <w:bodyDiv w:val="1"/>
      <w:marLeft w:val="0"/>
      <w:marRight w:val="0"/>
      <w:marTop w:val="0"/>
      <w:marBottom w:val="0"/>
      <w:divBdr>
        <w:top w:val="none" w:sz="0" w:space="0" w:color="auto"/>
        <w:left w:val="none" w:sz="0" w:space="0" w:color="auto"/>
        <w:bottom w:val="none" w:sz="0" w:space="0" w:color="auto"/>
        <w:right w:val="none" w:sz="0" w:space="0" w:color="auto"/>
      </w:divBdr>
    </w:div>
    <w:div w:id="717556829">
      <w:bodyDiv w:val="1"/>
      <w:marLeft w:val="0"/>
      <w:marRight w:val="0"/>
      <w:marTop w:val="0"/>
      <w:marBottom w:val="0"/>
      <w:divBdr>
        <w:top w:val="none" w:sz="0" w:space="0" w:color="auto"/>
        <w:left w:val="none" w:sz="0" w:space="0" w:color="auto"/>
        <w:bottom w:val="none" w:sz="0" w:space="0" w:color="auto"/>
        <w:right w:val="none" w:sz="0" w:space="0" w:color="auto"/>
      </w:divBdr>
    </w:div>
    <w:div w:id="726075469">
      <w:bodyDiv w:val="1"/>
      <w:marLeft w:val="0"/>
      <w:marRight w:val="0"/>
      <w:marTop w:val="0"/>
      <w:marBottom w:val="0"/>
      <w:divBdr>
        <w:top w:val="none" w:sz="0" w:space="0" w:color="auto"/>
        <w:left w:val="none" w:sz="0" w:space="0" w:color="auto"/>
        <w:bottom w:val="none" w:sz="0" w:space="0" w:color="auto"/>
        <w:right w:val="none" w:sz="0" w:space="0" w:color="auto"/>
      </w:divBdr>
    </w:div>
    <w:div w:id="732696121">
      <w:bodyDiv w:val="1"/>
      <w:marLeft w:val="0"/>
      <w:marRight w:val="0"/>
      <w:marTop w:val="0"/>
      <w:marBottom w:val="0"/>
      <w:divBdr>
        <w:top w:val="none" w:sz="0" w:space="0" w:color="auto"/>
        <w:left w:val="none" w:sz="0" w:space="0" w:color="auto"/>
        <w:bottom w:val="none" w:sz="0" w:space="0" w:color="auto"/>
        <w:right w:val="none" w:sz="0" w:space="0" w:color="auto"/>
      </w:divBdr>
    </w:div>
    <w:div w:id="735127308">
      <w:bodyDiv w:val="1"/>
      <w:marLeft w:val="0"/>
      <w:marRight w:val="0"/>
      <w:marTop w:val="0"/>
      <w:marBottom w:val="0"/>
      <w:divBdr>
        <w:top w:val="none" w:sz="0" w:space="0" w:color="auto"/>
        <w:left w:val="none" w:sz="0" w:space="0" w:color="auto"/>
        <w:bottom w:val="none" w:sz="0" w:space="0" w:color="auto"/>
        <w:right w:val="none" w:sz="0" w:space="0" w:color="auto"/>
      </w:divBdr>
    </w:div>
    <w:div w:id="735862004">
      <w:bodyDiv w:val="1"/>
      <w:marLeft w:val="0"/>
      <w:marRight w:val="0"/>
      <w:marTop w:val="0"/>
      <w:marBottom w:val="0"/>
      <w:divBdr>
        <w:top w:val="none" w:sz="0" w:space="0" w:color="auto"/>
        <w:left w:val="none" w:sz="0" w:space="0" w:color="auto"/>
        <w:bottom w:val="none" w:sz="0" w:space="0" w:color="auto"/>
        <w:right w:val="none" w:sz="0" w:space="0" w:color="auto"/>
      </w:divBdr>
    </w:div>
    <w:div w:id="744453736">
      <w:bodyDiv w:val="1"/>
      <w:marLeft w:val="0"/>
      <w:marRight w:val="0"/>
      <w:marTop w:val="0"/>
      <w:marBottom w:val="0"/>
      <w:divBdr>
        <w:top w:val="none" w:sz="0" w:space="0" w:color="auto"/>
        <w:left w:val="none" w:sz="0" w:space="0" w:color="auto"/>
        <w:bottom w:val="none" w:sz="0" w:space="0" w:color="auto"/>
        <w:right w:val="none" w:sz="0" w:space="0" w:color="auto"/>
      </w:divBdr>
    </w:div>
    <w:div w:id="756485333">
      <w:bodyDiv w:val="1"/>
      <w:marLeft w:val="0"/>
      <w:marRight w:val="0"/>
      <w:marTop w:val="0"/>
      <w:marBottom w:val="0"/>
      <w:divBdr>
        <w:top w:val="none" w:sz="0" w:space="0" w:color="auto"/>
        <w:left w:val="none" w:sz="0" w:space="0" w:color="auto"/>
        <w:bottom w:val="none" w:sz="0" w:space="0" w:color="auto"/>
        <w:right w:val="none" w:sz="0" w:space="0" w:color="auto"/>
      </w:divBdr>
    </w:div>
    <w:div w:id="762645444">
      <w:bodyDiv w:val="1"/>
      <w:marLeft w:val="0"/>
      <w:marRight w:val="0"/>
      <w:marTop w:val="0"/>
      <w:marBottom w:val="0"/>
      <w:divBdr>
        <w:top w:val="none" w:sz="0" w:space="0" w:color="auto"/>
        <w:left w:val="none" w:sz="0" w:space="0" w:color="auto"/>
        <w:bottom w:val="none" w:sz="0" w:space="0" w:color="auto"/>
        <w:right w:val="none" w:sz="0" w:space="0" w:color="auto"/>
      </w:divBdr>
    </w:div>
    <w:div w:id="765266687">
      <w:bodyDiv w:val="1"/>
      <w:marLeft w:val="0"/>
      <w:marRight w:val="0"/>
      <w:marTop w:val="0"/>
      <w:marBottom w:val="0"/>
      <w:divBdr>
        <w:top w:val="none" w:sz="0" w:space="0" w:color="auto"/>
        <w:left w:val="none" w:sz="0" w:space="0" w:color="auto"/>
        <w:bottom w:val="none" w:sz="0" w:space="0" w:color="auto"/>
        <w:right w:val="none" w:sz="0" w:space="0" w:color="auto"/>
      </w:divBdr>
    </w:div>
    <w:div w:id="772820498">
      <w:bodyDiv w:val="1"/>
      <w:marLeft w:val="0"/>
      <w:marRight w:val="0"/>
      <w:marTop w:val="0"/>
      <w:marBottom w:val="0"/>
      <w:divBdr>
        <w:top w:val="none" w:sz="0" w:space="0" w:color="auto"/>
        <w:left w:val="none" w:sz="0" w:space="0" w:color="auto"/>
        <w:bottom w:val="none" w:sz="0" w:space="0" w:color="auto"/>
        <w:right w:val="none" w:sz="0" w:space="0" w:color="auto"/>
      </w:divBdr>
    </w:div>
    <w:div w:id="795176498">
      <w:bodyDiv w:val="1"/>
      <w:marLeft w:val="0"/>
      <w:marRight w:val="0"/>
      <w:marTop w:val="0"/>
      <w:marBottom w:val="0"/>
      <w:divBdr>
        <w:top w:val="none" w:sz="0" w:space="0" w:color="auto"/>
        <w:left w:val="none" w:sz="0" w:space="0" w:color="auto"/>
        <w:bottom w:val="none" w:sz="0" w:space="0" w:color="auto"/>
        <w:right w:val="none" w:sz="0" w:space="0" w:color="auto"/>
      </w:divBdr>
    </w:div>
    <w:div w:id="806974418">
      <w:bodyDiv w:val="1"/>
      <w:marLeft w:val="0"/>
      <w:marRight w:val="0"/>
      <w:marTop w:val="0"/>
      <w:marBottom w:val="0"/>
      <w:divBdr>
        <w:top w:val="none" w:sz="0" w:space="0" w:color="auto"/>
        <w:left w:val="none" w:sz="0" w:space="0" w:color="auto"/>
        <w:bottom w:val="none" w:sz="0" w:space="0" w:color="auto"/>
        <w:right w:val="none" w:sz="0" w:space="0" w:color="auto"/>
      </w:divBdr>
    </w:div>
    <w:div w:id="827597832">
      <w:bodyDiv w:val="1"/>
      <w:marLeft w:val="0"/>
      <w:marRight w:val="0"/>
      <w:marTop w:val="0"/>
      <w:marBottom w:val="0"/>
      <w:divBdr>
        <w:top w:val="none" w:sz="0" w:space="0" w:color="auto"/>
        <w:left w:val="none" w:sz="0" w:space="0" w:color="auto"/>
        <w:bottom w:val="none" w:sz="0" w:space="0" w:color="auto"/>
        <w:right w:val="none" w:sz="0" w:space="0" w:color="auto"/>
      </w:divBdr>
    </w:div>
    <w:div w:id="843128879">
      <w:bodyDiv w:val="1"/>
      <w:marLeft w:val="0"/>
      <w:marRight w:val="0"/>
      <w:marTop w:val="0"/>
      <w:marBottom w:val="0"/>
      <w:divBdr>
        <w:top w:val="none" w:sz="0" w:space="0" w:color="auto"/>
        <w:left w:val="none" w:sz="0" w:space="0" w:color="auto"/>
        <w:bottom w:val="none" w:sz="0" w:space="0" w:color="auto"/>
        <w:right w:val="none" w:sz="0" w:space="0" w:color="auto"/>
      </w:divBdr>
    </w:div>
    <w:div w:id="853764062">
      <w:bodyDiv w:val="1"/>
      <w:marLeft w:val="0"/>
      <w:marRight w:val="0"/>
      <w:marTop w:val="0"/>
      <w:marBottom w:val="0"/>
      <w:divBdr>
        <w:top w:val="none" w:sz="0" w:space="0" w:color="auto"/>
        <w:left w:val="none" w:sz="0" w:space="0" w:color="auto"/>
        <w:bottom w:val="none" w:sz="0" w:space="0" w:color="auto"/>
        <w:right w:val="none" w:sz="0" w:space="0" w:color="auto"/>
      </w:divBdr>
    </w:div>
    <w:div w:id="860625739">
      <w:bodyDiv w:val="1"/>
      <w:marLeft w:val="0"/>
      <w:marRight w:val="0"/>
      <w:marTop w:val="0"/>
      <w:marBottom w:val="0"/>
      <w:divBdr>
        <w:top w:val="none" w:sz="0" w:space="0" w:color="auto"/>
        <w:left w:val="none" w:sz="0" w:space="0" w:color="auto"/>
        <w:bottom w:val="none" w:sz="0" w:space="0" w:color="auto"/>
        <w:right w:val="none" w:sz="0" w:space="0" w:color="auto"/>
      </w:divBdr>
    </w:div>
    <w:div w:id="862015258">
      <w:bodyDiv w:val="1"/>
      <w:marLeft w:val="0"/>
      <w:marRight w:val="0"/>
      <w:marTop w:val="0"/>
      <w:marBottom w:val="0"/>
      <w:divBdr>
        <w:top w:val="none" w:sz="0" w:space="0" w:color="auto"/>
        <w:left w:val="none" w:sz="0" w:space="0" w:color="auto"/>
        <w:bottom w:val="none" w:sz="0" w:space="0" w:color="auto"/>
        <w:right w:val="none" w:sz="0" w:space="0" w:color="auto"/>
      </w:divBdr>
    </w:div>
    <w:div w:id="886721612">
      <w:bodyDiv w:val="1"/>
      <w:marLeft w:val="0"/>
      <w:marRight w:val="0"/>
      <w:marTop w:val="0"/>
      <w:marBottom w:val="0"/>
      <w:divBdr>
        <w:top w:val="none" w:sz="0" w:space="0" w:color="auto"/>
        <w:left w:val="none" w:sz="0" w:space="0" w:color="auto"/>
        <w:bottom w:val="none" w:sz="0" w:space="0" w:color="auto"/>
        <w:right w:val="none" w:sz="0" w:space="0" w:color="auto"/>
      </w:divBdr>
    </w:div>
    <w:div w:id="907762365">
      <w:bodyDiv w:val="1"/>
      <w:marLeft w:val="0"/>
      <w:marRight w:val="0"/>
      <w:marTop w:val="0"/>
      <w:marBottom w:val="0"/>
      <w:divBdr>
        <w:top w:val="none" w:sz="0" w:space="0" w:color="auto"/>
        <w:left w:val="none" w:sz="0" w:space="0" w:color="auto"/>
        <w:bottom w:val="none" w:sz="0" w:space="0" w:color="auto"/>
        <w:right w:val="none" w:sz="0" w:space="0" w:color="auto"/>
      </w:divBdr>
    </w:div>
    <w:div w:id="908152751">
      <w:bodyDiv w:val="1"/>
      <w:marLeft w:val="0"/>
      <w:marRight w:val="0"/>
      <w:marTop w:val="0"/>
      <w:marBottom w:val="0"/>
      <w:divBdr>
        <w:top w:val="none" w:sz="0" w:space="0" w:color="auto"/>
        <w:left w:val="none" w:sz="0" w:space="0" w:color="auto"/>
        <w:bottom w:val="none" w:sz="0" w:space="0" w:color="auto"/>
        <w:right w:val="none" w:sz="0" w:space="0" w:color="auto"/>
      </w:divBdr>
    </w:div>
    <w:div w:id="911230675">
      <w:bodyDiv w:val="1"/>
      <w:marLeft w:val="0"/>
      <w:marRight w:val="0"/>
      <w:marTop w:val="0"/>
      <w:marBottom w:val="0"/>
      <w:divBdr>
        <w:top w:val="none" w:sz="0" w:space="0" w:color="auto"/>
        <w:left w:val="none" w:sz="0" w:space="0" w:color="auto"/>
        <w:bottom w:val="none" w:sz="0" w:space="0" w:color="auto"/>
        <w:right w:val="none" w:sz="0" w:space="0" w:color="auto"/>
      </w:divBdr>
    </w:div>
    <w:div w:id="935552628">
      <w:bodyDiv w:val="1"/>
      <w:marLeft w:val="0"/>
      <w:marRight w:val="0"/>
      <w:marTop w:val="0"/>
      <w:marBottom w:val="0"/>
      <w:divBdr>
        <w:top w:val="none" w:sz="0" w:space="0" w:color="auto"/>
        <w:left w:val="none" w:sz="0" w:space="0" w:color="auto"/>
        <w:bottom w:val="none" w:sz="0" w:space="0" w:color="auto"/>
        <w:right w:val="none" w:sz="0" w:space="0" w:color="auto"/>
      </w:divBdr>
    </w:div>
    <w:div w:id="962462959">
      <w:bodyDiv w:val="1"/>
      <w:marLeft w:val="0"/>
      <w:marRight w:val="0"/>
      <w:marTop w:val="0"/>
      <w:marBottom w:val="0"/>
      <w:divBdr>
        <w:top w:val="none" w:sz="0" w:space="0" w:color="auto"/>
        <w:left w:val="none" w:sz="0" w:space="0" w:color="auto"/>
        <w:bottom w:val="none" w:sz="0" w:space="0" w:color="auto"/>
        <w:right w:val="none" w:sz="0" w:space="0" w:color="auto"/>
      </w:divBdr>
    </w:div>
    <w:div w:id="972751124">
      <w:bodyDiv w:val="1"/>
      <w:marLeft w:val="0"/>
      <w:marRight w:val="0"/>
      <w:marTop w:val="0"/>
      <w:marBottom w:val="0"/>
      <w:divBdr>
        <w:top w:val="none" w:sz="0" w:space="0" w:color="auto"/>
        <w:left w:val="none" w:sz="0" w:space="0" w:color="auto"/>
        <w:bottom w:val="none" w:sz="0" w:space="0" w:color="auto"/>
        <w:right w:val="none" w:sz="0" w:space="0" w:color="auto"/>
      </w:divBdr>
    </w:div>
    <w:div w:id="980697065">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1000237804">
      <w:bodyDiv w:val="1"/>
      <w:marLeft w:val="0"/>
      <w:marRight w:val="0"/>
      <w:marTop w:val="0"/>
      <w:marBottom w:val="0"/>
      <w:divBdr>
        <w:top w:val="none" w:sz="0" w:space="0" w:color="auto"/>
        <w:left w:val="none" w:sz="0" w:space="0" w:color="auto"/>
        <w:bottom w:val="none" w:sz="0" w:space="0" w:color="auto"/>
        <w:right w:val="none" w:sz="0" w:space="0" w:color="auto"/>
      </w:divBdr>
    </w:div>
    <w:div w:id="1000767107">
      <w:bodyDiv w:val="1"/>
      <w:marLeft w:val="0"/>
      <w:marRight w:val="0"/>
      <w:marTop w:val="0"/>
      <w:marBottom w:val="0"/>
      <w:divBdr>
        <w:top w:val="none" w:sz="0" w:space="0" w:color="auto"/>
        <w:left w:val="none" w:sz="0" w:space="0" w:color="auto"/>
        <w:bottom w:val="none" w:sz="0" w:space="0" w:color="auto"/>
        <w:right w:val="none" w:sz="0" w:space="0" w:color="auto"/>
      </w:divBdr>
    </w:div>
    <w:div w:id="1003824856">
      <w:bodyDiv w:val="1"/>
      <w:marLeft w:val="0"/>
      <w:marRight w:val="0"/>
      <w:marTop w:val="0"/>
      <w:marBottom w:val="0"/>
      <w:divBdr>
        <w:top w:val="none" w:sz="0" w:space="0" w:color="auto"/>
        <w:left w:val="none" w:sz="0" w:space="0" w:color="auto"/>
        <w:bottom w:val="none" w:sz="0" w:space="0" w:color="auto"/>
        <w:right w:val="none" w:sz="0" w:space="0" w:color="auto"/>
      </w:divBdr>
    </w:div>
    <w:div w:id="1012075655">
      <w:bodyDiv w:val="1"/>
      <w:marLeft w:val="0"/>
      <w:marRight w:val="0"/>
      <w:marTop w:val="0"/>
      <w:marBottom w:val="0"/>
      <w:divBdr>
        <w:top w:val="none" w:sz="0" w:space="0" w:color="auto"/>
        <w:left w:val="none" w:sz="0" w:space="0" w:color="auto"/>
        <w:bottom w:val="none" w:sz="0" w:space="0" w:color="auto"/>
        <w:right w:val="none" w:sz="0" w:space="0" w:color="auto"/>
      </w:divBdr>
    </w:div>
    <w:div w:id="1047995057">
      <w:bodyDiv w:val="1"/>
      <w:marLeft w:val="0"/>
      <w:marRight w:val="0"/>
      <w:marTop w:val="0"/>
      <w:marBottom w:val="0"/>
      <w:divBdr>
        <w:top w:val="none" w:sz="0" w:space="0" w:color="auto"/>
        <w:left w:val="none" w:sz="0" w:space="0" w:color="auto"/>
        <w:bottom w:val="none" w:sz="0" w:space="0" w:color="auto"/>
        <w:right w:val="none" w:sz="0" w:space="0" w:color="auto"/>
      </w:divBdr>
    </w:div>
    <w:div w:id="1090154608">
      <w:bodyDiv w:val="1"/>
      <w:marLeft w:val="0"/>
      <w:marRight w:val="0"/>
      <w:marTop w:val="0"/>
      <w:marBottom w:val="0"/>
      <w:divBdr>
        <w:top w:val="none" w:sz="0" w:space="0" w:color="auto"/>
        <w:left w:val="none" w:sz="0" w:space="0" w:color="auto"/>
        <w:bottom w:val="none" w:sz="0" w:space="0" w:color="auto"/>
        <w:right w:val="none" w:sz="0" w:space="0" w:color="auto"/>
      </w:divBdr>
    </w:div>
    <w:div w:id="1101754497">
      <w:bodyDiv w:val="1"/>
      <w:marLeft w:val="0"/>
      <w:marRight w:val="0"/>
      <w:marTop w:val="0"/>
      <w:marBottom w:val="0"/>
      <w:divBdr>
        <w:top w:val="none" w:sz="0" w:space="0" w:color="auto"/>
        <w:left w:val="none" w:sz="0" w:space="0" w:color="auto"/>
        <w:bottom w:val="none" w:sz="0" w:space="0" w:color="auto"/>
        <w:right w:val="none" w:sz="0" w:space="0" w:color="auto"/>
      </w:divBdr>
    </w:div>
    <w:div w:id="1101923499">
      <w:bodyDiv w:val="1"/>
      <w:marLeft w:val="0"/>
      <w:marRight w:val="0"/>
      <w:marTop w:val="0"/>
      <w:marBottom w:val="0"/>
      <w:divBdr>
        <w:top w:val="none" w:sz="0" w:space="0" w:color="auto"/>
        <w:left w:val="none" w:sz="0" w:space="0" w:color="auto"/>
        <w:bottom w:val="none" w:sz="0" w:space="0" w:color="auto"/>
        <w:right w:val="none" w:sz="0" w:space="0" w:color="auto"/>
      </w:divBdr>
    </w:div>
    <w:div w:id="1109859046">
      <w:bodyDiv w:val="1"/>
      <w:marLeft w:val="0"/>
      <w:marRight w:val="0"/>
      <w:marTop w:val="0"/>
      <w:marBottom w:val="0"/>
      <w:divBdr>
        <w:top w:val="none" w:sz="0" w:space="0" w:color="auto"/>
        <w:left w:val="none" w:sz="0" w:space="0" w:color="auto"/>
        <w:bottom w:val="none" w:sz="0" w:space="0" w:color="auto"/>
        <w:right w:val="none" w:sz="0" w:space="0" w:color="auto"/>
      </w:divBdr>
    </w:div>
    <w:div w:id="1113552531">
      <w:bodyDiv w:val="1"/>
      <w:marLeft w:val="0"/>
      <w:marRight w:val="0"/>
      <w:marTop w:val="0"/>
      <w:marBottom w:val="0"/>
      <w:divBdr>
        <w:top w:val="none" w:sz="0" w:space="0" w:color="auto"/>
        <w:left w:val="none" w:sz="0" w:space="0" w:color="auto"/>
        <w:bottom w:val="none" w:sz="0" w:space="0" w:color="auto"/>
        <w:right w:val="none" w:sz="0" w:space="0" w:color="auto"/>
      </w:divBdr>
    </w:div>
    <w:div w:id="1138036167">
      <w:bodyDiv w:val="1"/>
      <w:marLeft w:val="0"/>
      <w:marRight w:val="0"/>
      <w:marTop w:val="0"/>
      <w:marBottom w:val="0"/>
      <w:divBdr>
        <w:top w:val="none" w:sz="0" w:space="0" w:color="auto"/>
        <w:left w:val="none" w:sz="0" w:space="0" w:color="auto"/>
        <w:bottom w:val="none" w:sz="0" w:space="0" w:color="auto"/>
        <w:right w:val="none" w:sz="0" w:space="0" w:color="auto"/>
      </w:divBdr>
    </w:div>
    <w:div w:id="1165241149">
      <w:bodyDiv w:val="1"/>
      <w:marLeft w:val="0"/>
      <w:marRight w:val="0"/>
      <w:marTop w:val="0"/>
      <w:marBottom w:val="0"/>
      <w:divBdr>
        <w:top w:val="none" w:sz="0" w:space="0" w:color="auto"/>
        <w:left w:val="none" w:sz="0" w:space="0" w:color="auto"/>
        <w:bottom w:val="none" w:sz="0" w:space="0" w:color="auto"/>
        <w:right w:val="none" w:sz="0" w:space="0" w:color="auto"/>
      </w:divBdr>
    </w:div>
    <w:div w:id="1175612938">
      <w:bodyDiv w:val="1"/>
      <w:marLeft w:val="0"/>
      <w:marRight w:val="0"/>
      <w:marTop w:val="0"/>
      <w:marBottom w:val="0"/>
      <w:divBdr>
        <w:top w:val="none" w:sz="0" w:space="0" w:color="auto"/>
        <w:left w:val="none" w:sz="0" w:space="0" w:color="auto"/>
        <w:bottom w:val="none" w:sz="0" w:space="0" w:color="auto"/>
        <w:right w:val="none" w:sz="0" w:space="0" w:color="auto"/>
      </w:divBdr>
    </w:div>
    <w:div w:id="1185562061">
      <w:bodyDiv w:val="1"/>
      <w:marLeft w:val="0"/>
      <w:marRight w:val="0"/>
      <w:marTop w:val="0"/>
      <w:marBottom w:val="0"/>
      <w:divBdr>
        <w:top w:val="none" w:sz="0" w:space="0" w:color="auto"/>
        <w:left w:val="none" w:sz="0" w:space="0" w:color="auto"/>
        <w:bottom w:val="none" w:sz="0" w:space="0" w:color="auto"/>
        <w:right w:val="none" w:sz="0" w:space="0" w:color="auto"/>
      </w:divBdr>
    </w:div>
    <w:div w:id="1190876801">
      <w:bodyDiv w:val="1"/>
      <w:marLeft w:val="0"/>
      <w:marRight w:val="0"/>
      <w:marTop w:val="0"/>
      <w:marBottom w:val="0"/>
      <w:divBdr>
        <w:top w:val="none" w:sz="0" w:space="0" w:color="auto"/>
        <w:left w:val="none" w:sz="0" w:space="0" w:color="auto"/>
        <w:bottom w:val="none" w:sz="0" w:space="0" w:color="auto"/>
        <w:right w:val="none" w:sz="0" w:space="0" w:color="auto"/>
      </w:divBdr>
    </w:div>
    <w:div w:id="1197163717">
      <w:bodyDiv w:val="1"/>
      <w:marLeft w:val="0"/>
      <w:marRight w:val="0"/>
      <w:marTop w:val="0"/>
      <w:marBottom w:val="0"/>
      <w:divBdr>
        <w:top w:val="none" w:sz="0" w:space="0" w:color="auto"/>
        <w:left w:val="none" w:sz="0" w:space="0" w:color="auto"/>
        <w:bottom w:val="none" w:sz="0" w:space="0" w:color="auto"/>
        <w:right w:val="none" w:sz="0" w:space="0" w:color="auto"/>
      </w:divBdr>
    </w:div>
    <w:div w:id="1204174094">
      <w:bodyDiv w:val="1"/>
      <w:marLeft w:val="0"/>
      <w:marRight w:val="0"/>
      <w:marTop w:val="0"/>
      <w:marBottom w:val="0"/>
      <w:divBdr>
        <w:top w:val="none" w:sz="0" w:space="0" w:color="auto"/>
        <w:left w:val="none" w:sz="0" w:space="0" w:color="auto"/>
        <w:bottom w:val="none" w:sz="0" w:space="0" w:color="auto"/>
        <w:right w:val="none" w:sz="0" w:space="0" w:color="auto"/>
      </w:divBdr>
    </w:div>
    <w:div w:id="1222398702">
      <w:bodyDiv w:val="1"/>
      <w:marLeft w:val="0"/>
      <w:marRight w:val="0"/>
      <w:marTop w:val="0"/>
      <w:marBottom w:val="0"/>
      <w:divBdr>
        <w:top w:val="none" w:sz="0" w:space="0" w:color="auto"/>
        <w:left w:val="none" w:sz="0" w:space="0" w:color="auto"/>
        <w:bottom w:val="none" w:sz="0" w:space="0" w:color="auto"/>
        <w:right w:val="none" w:sz="0" w:space="0" w:color="auto"/>
      </w:divBdr>
    </w:div>
    <w:div w:id="1228538456">
      <w:bodyDiv w:val="1"/>
      <w:marLeft w:val="0"/>
      <w:marRight w:val="0"/>
      <w:marTop w:val="0"/>
      <w:marBottom w:val="0"/>
      <w:divBdr>
        <w:top w:val="none" w:sz="0" w:space="0" w:color="auto"/>
        <w:left w:val="none" w:sz="0" w:space="0" w:color="auto"/>
        <w:bottom w:val="none" w:sz="0" w:space="0" w:color="auto"/>
        <w:right w:val="none" w:sz="0" w:space="0" w:color="auto"/>
      </w:divBdr>
    </w:div>
    <w:div w:id="1250115821">
      <w:bodyDiv w:val="1"/>
      <w:marLeft w:val="0"/>
      <w:marRight w:val="0"/>
      <w:marTop w:val="0"/>
      <w:marBottom w:val="0"/>
      <w:divBdr>
        <w:top w:val="none" w:sz="0" w:space="0" w:color="auto"/>
        <w:left w:val="none" w:sz="0" w:space="0" w:color="auto"/>
        <w:bottom w:val="none" w:sz="0" w:space="0" w:color="auto"/>
        <w:right w:val="none" w:sz="0" w:space="0" w:color="auto"/>
      </w:divBdr>
    </w:div>
    <w:div w:id="1258103748">
      <w:bodyDiv w:val="1"/>
      <w:marLeft w:val="0"/>
      <w:marRight w:val="0"/>
      <w:marTop w:val="0"/>
      <w:marBottom w:val="0"/>
      <w:divBdr>
        <w:top w:val="none" w:sz="0" w:space="0" w:color="auto"/>
        <w:left w:val="none" w:sz="0" w:space="0" w:color="auto"/>
        <w:bottom w:val="none" w:sz="0" w:space="0" w:color="auto"/>
        <w:right w:val="none" w:sz="0" w:space="0" w:color="auto"/>
      </w:divBdr>
    </w:div>
    <w:div w:id="1289161110">
      <w:bodyDiv w:val="1"/>
      <w:marLeft w:val="0"/>
      <w:marRight w:val="0"/>
      <w:marTop w:val="0"/>
      <w:marBottom w:val="0"/>
      <w:divBdr>
        <w:top w:val="none" w:sz="0" w:space="0" w:color="auto"/>
        <w:left w:val="none" w:sz="0" w:space="0" w:color="auto"/>
        <w:bottom w:val="none" w:sz="0" w:space="0" w:color="auto"/>
        <w:right w:val="none" w:sz="0" w:space="0" w:color="auto"/>
      </w:divBdr>
    </w:div>
    <w:div w:id="1293907404">
      <w:bodyDiv w:val="1"/>
      <w:marLeft w:val="0"/>
      <w:marRight w:val="0"/>
      <w:marTop w:val="0"/>
      <w:marBottom w:val="0"/>
      <w:divBdr>
        <w:top w:val="none" w:sz="0" w:space="0" w:color="auto"/>
        <w:left w:val="none" w:sz="0" w:space="0" w:color="auto"/>
        <w:bottom w:val="none" w:sz="0" w:space="0" w:color="auto"/>
        <w:right w:val="none" w:sz="0" w:space="0" w:color="auto"/>
      </w:divBdr>
    </w:div>
    <w:div w:id="1307659824">
      <w:bodyDiv w:val="1"/>
      <w:marLeft w:val="0"/>
      <w:marRight w:val="0"/>
      <w:marTop w:val="0"/>
      <w:marBottom w:val="0"/>
      <w:divBdr>
        <w:top w:val="none" w:sz="0" w:space="0" w:color="auto"/>
        <w:left w:val="none" w:sz="0" w:space="0" w:color="auto"/>
        <w:bottom w:val="none" w:sz="0" w:space="0" w:color="auto"/>
        <w:right w:val="none" w:sz="0" w:space="0" w:color="auto"/>
      </w:divBdr>
    </w:div>
    <w:div w:id="1307978290">
      <w:bodyDiv w:val="1"/>
      <w:marLeft w:val="0"/>
      <w:marRight w:val="0"/>
      <w:marTop w:val="0"/>
      <w:marBottom w:val="0"/>
      <w:divBdr>
        <w:top w:val="none" w:sz="0" w:space="0" w:color="auto"/>
        <w:left w:val="none" w:sz="0" w:space="0" w:color="auto"/>
        <w:bottom w:val="none" w:sz="0" w:space="0" w:color="auto"/>
        <w:right w:val="none" w:sz="0" w:space="0" w:color="auto"/>
      </w:divBdr>
    </w:div>
    <w:div w:id="1319723438">
      <w:bodyDiv w:val="1"/>
      <w:marLeft w:val="0"/>
      <w:marRight w:val="0"/>
      <w:marTop w:val="0"/>
      <w:marBottom w:val="0"/>
      <w:divBdr>
        <w:top w:val="none" w:sz="0" w:space="0" w:color="auto"/>
        <w:left w:val="none" w:sz="0" w:space="0" w:color="auto"/>
        <w:bottom w:val="none" w:sz="0" w:space="0" w:color="auto"/>
        <w:right w:val="none" w:sz="0" w:space="0" w:color="auto"/>
      </w:divBdr>
    </w:div>
    <w:div w:id="1340768028">
      <w:bodyDiv w:val="1"/>
      <w:marLeft w:val="0"/>
      <w:marRight w:val="0"/>
      <w:marTop w:val="0"/>
      <w:marBottom w:val="0"/>
      <w:divBdr>
        <w:top w:val="none" w:sz="0" w:space="0" w:color="auto"/>
        <w:left w:val="none" w:sz="0" w:space="0" w:color="auto"/>
        <w:bottom w:val="none" w:sz="0" w:space="0" w:color="auto"/>
        <w:right w:val="none" w:sz="0" w:space="0" w:color="auto"/>
      </w:divBdr>
    </w:div>
    <w:div w:id="1381126715">
      <w:bodyDiv w:val="1"/>
      <w:marLeft w:val="0"/>
      <w:marRight w:val="0"/>
      <w:marTop w:val="0"/>
      <w:marBottom w:val="0"/>
      <w:divBdr>
        <w:top w:val="none" w:sz="0" w:space="0" w:color="auto"/>
        <w:left w:val="none" w:sz="0" w:space="0" w:color="auto"/>
        <w:bottom w:val="none" w:sz="0" w:space="0" w:color="auto"/>
        <w:right w:val="none" w:sz="0" w:space="0" w:color="auto"/>
      </w:divBdr>
    </w:div>
    <w:div w:id="1381636558">
      <w:bodyDiv w:val="1"/>
      <w:marLeft w:val="0"/>
      <w:marRight w:val="0"/>
      <w:marTop w:val="0"/>
      <w:marBottom w:val="0"/>
      <w:divBdr>
        <w:top w:val="none" w:sz="0" w:space="0" w:color="auto"/>
        <w:left w:val="none" w:sz="0" w:space="0" w:color="auto"/>
        <w:bottom w:val="none" w:sz="0" w:space="0" w:color="auto"/>
        <w:right w:val="none" w:sz="0" w:space="0" w:color="auto"/>
      </w:divBdr>
    </w:div>
    <w:div w:id="1387413308">
      <w:bodyDiv w:val="1"/>
      <w:marLeft w:val="0"/>
      <w:marRight w:val="0"/>
      <w:marTop w:val="0"/>
      <w:marBottom w:val="0"/>
      <w:divBdr>
        <w:top w:val="none" w:sz="0" w:space="0" w:color="auto"/>
        <w:left w:val="none" w:sz="0" w:space="0" w:color="auto"/>
        <w:bottom w:val="none" w:sz="0" w:space="0" w:color="auto"/>
        <w:right w:val="none" w:sz="0" w:space="0" w:color="auto"/>
      </w:divBdr>
    </w:div>
    <w:div w:id="1410037613">
      <w:bodyDiv w:val="1"/>
      <w:marLeft w:val="0"/>
      <w:marRight w:val="0"/>
      <w:marTop w:val="0"/>
      <w:marBottom w:val="0"/>
      <w:divBdr>
        <w:top w:val="none" w:sz="0" w:space="0" w:color="auto"/>
        <w:left w:val="none" w:sz="0" w:space="0" w:color="auto"/>
        <w:bottom w:val="none" w:sz="0" w:space="0" w:color="auto"/>
        <w:right w:val="none" w:sz="0" w:space="0" w:color="auto"/>
      </w:divBdr>
    </w:div>
    <w:div w:id="1415712329">
      <w:bodyDiv w:val="1"/>
      <w:marLeft w:val="0"/>
      <w:marRight w:val="0"/>
      <w:marTop w:val="0"/>
      <w:marBottom w:val="0"/>
      <w:divBdr>
        <w:top w:val="none" w:sz="0" w:space="0" w:color="auto"/>
        <w:left w:val="none" w:sz="0" w:space="0" w:color="auto"/>
        <w:bottom w:val="none" w:sz="0" w:space="0" w:color="auto"/>
        <w:right w:val="none" w:sz="0" w:space="0" w:color="auto"/>
      </w:divBdr>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
    <w:div w:id="1440906546">
      <w:bodyDiv w:val="1"/>
      <w:marLeft w:val="0"/>
      <w:marRight w:val="0"/>
      <w:marTop w:val="0"/>
      <w:marBottom w:val="0"/>
      <w:divBdr>
        <w:top w:val="none" w:sz="0" w:space="0" w:color="auto"/>
        <w:left w:val="none" w:sz="0" w:space="0" w:color="auto"/>
        <w:bottom w:val="none" w:sz="0" w:space="0" w:color="auto"/>
        <w:right w:val="none" w:sz="0" w:space="0" w:color="auto"/>
      </w:divBdr>
    </w:div>
    <w:div w:id="1450705131">
      <w:bodyDiv w:val="1"/>
      <w:marLeft w:val="0"/>
      <w:marRight w:val="0"/>
      <w:marTop w:val="0"/>
      <w:marBottom w:val="0"/>
      <w:divBdr>
        <w:top w:val="none" w:sz="0" w:space="0" w:color="auto"/>
        <w:left w:val="none" w:sz="0" w:space="0" w:color="auto"/>
        <w:bottom w:val="none" w:sz="0" w:space="0" w:color="auto"/>
        <w:right w:val="none" w:sz="0" w:space="0" w:color="auto"/>
      </w:divBdr>
    </w:div>
    <w:div w:id="1453984131">
      <w:bodyDiv w:val="1"/>
      <w:marLeft w:val="0"/>
      <w:marRight w:val="0"/>
      <w:marTop w:val="0"/>
      <w:marBottom w:val="0"/>
      <w:divBdr>
        <w:top w:val="none" w:sz="0" w:space="0" w:color="auto"/>
        <w:left w:val="none" w:sz="0" w:space="0" w:color="auto"/>
        <w:bottom w:val="none" w:sz="0" w:space="0" w:color="auto"/>
        <w:right w:val="none" w:sz="0" w:space="0" w:color="auto"/>
      </w:divBdr>
    </w:div>
    <w:div w:id="1471481372">
      <w:bodyDiv w:val="1"/>
      <w:marLeft w:val="0"/>
      <w:marRight w:val="0"/>
      <w:marTop w:val="0"/>
      <w:marBottom w:val="0"/>
      <w:divBdr>
        <w:top w:val="none" w:sz="0" w:space="0" w:color="auto"/>
        <w:left w:val="none" w:sz="0" w:space="0" w:color="auto"/>
        <w:bottom w:val="none" w:sz="0" w:space="0" w:color="auto"/>
        <w:right w:val="none" w:sz="0" w:space="0" w:color="auto"/>
      </w:divBdr>
    </w:div>
    <w:div w:id="1475221961">
      <w:bodyDiv w:val="1"/>
      <w:marLeft w:val="0"/>
      <w:marRight w:val="0"/>
      <w:marTop w:val="0"/>
      <w:marBottom w:val="0"/>
      <w:divBdr>
        <w:top w:val="none" w:sz="0" w:space="0" w:color="auto"/>
        <w:left w:val="none" w:sz="0" w:space="0" w:color="auto"/>
        <w:bottom w:val="none" w:sz="0" w:space="0" w:color="auto"/>
        <w:right w:val="none" w:sz="0" w:space="0" w:color="auto"/>
      </w:divBdr>
    </w:div>
    <w:div w:id="1475946879">
      <w:bodyDiv w:val="1"/>
      <w:marLeft w:val="0"/>
      <w:marRight w:val="0"/>
      <w:marTop w:val="0"/>
      <w:marBottom w:val="0"/>
      <w:divBdr>
        <w:top w:val="none" w:sz="0" w:space="0" w:color="auto"/>
        <w:left w:val="none" w:sz="0" w:space="0" w:color="auto"/>
        <w:bottom w:val="none" w:sz="0" w:space="0" w:color="auto"/>
        <w:right w:val="none" w:sz="0" w:space="0" w:color="auto"/>
      </w:divBdr>
    </w:div>
    <w:div w:id="1481995809">
      <w:bodyDiv w:val="1"/>
      <w:marLeft w:val="0"/>
      <w:marRight w:val="0"/>
      <w:marTop w:val="0"/>
      <w:marBottom w:val="0"/>
      <w:divBdr>
        <w:top w:val="none" w:sz="0" w:space="0" w:color="auto"/>
        <w:left w:val="none" w:sz="0" w:space="0" w:color="auto"/>
        <w:bottom w:val="none" w:sz="0" w:space="0" w:color="auto"/>
        <w:right w:val="none" w:sz="0" w:space="0" w:color="auto"/>
      </w:divBdr>
    </w:div>
    <w:div w:id="1495337346">
      <w:bodyDiv w:val="1"/>
      <w:marLeft w:val="0"/>
      <w:marRight w:val="0"/>
      <w:marTop w:val="0"/>
      <w:marBottom w:val="0"/>
      <w:divBdr>
        <w:top w:val="none" w:sz="0" w:space="0" w:color="auto"/>
        <w:left w:val="none" w:sz="0" w:space="0" w:color="auto"/>
        <w:bottom w:val="none" w:sz="0" w:space="0" w:color="auto"/>
        <w:right w:val="none" w:sz="0" w:space="0" w:color="auto"/>
      </w:divBdr>
    </w:div>
    <w:div w:id="1510756153">
      <w:bodyDiv w:val="1"/>
      <w:marLeft w:val="0"/>
      <w:marRight w:val="0"/>
      <w:marTop w:val="0"/>
      <w:marBottom w:val="0"/>
      <w:divBdr>
        <w:top w:val="none" w:sz="0" w:space="0" w:color="auto"/>
        <w:left w:val="none" w:sz="0" w:space="0" w:color="auto"/>
        <w:bottom w:val="none" w:sz="0" w:space="0" w:color="auto"/>
        <w:right w:val="none" w:sz="0" w:space="0" w:color="auto"/>
      </w:divBdr>
    </w:div>
    <w:div w:id="1554389622">
      <w:bodyDiv w:val="1"/>
      <w:marLeft w:val="0"/>
      <w:marRight w:val="0"/>
      <w:marTop w:val="0"/>
      <w:marBottom w:val="0"/>
      <w:divBdr>
        <w:top w:val="none" w:sz="0" w:space="0" w:color="auto"/>
        <w:left w:val="none" w:sz="0" w:space="0" w:color="auto"/>
        <w:bottom w:val="none" w:sz="0" w:space="0" w:color="auto"/>
        <w:right w:val="none" w:sz="0" w:space="0" w:color="auto"/>
      </w:divBdr>
    </w:div>
    <w:div w:id="1574001838">
      <w:bodyDiv w:val="1"/>
      <w:marLeft w:val="0"/>
      <w:marRight w:val="0"/>
      <w:marTop w:val="0"/>
      <w:marBottom w:val="0"/>
      <w:divBdr>
        <w:top w:val="none" w:sz="0" w:space="0" w:color="auto"/>
        <w:left w:val="none" w:sz="0" w:space="0" w:color="auto"/>
        <w:bottom w:val="none" w:sz="0" w:space="0" w:color="auto"/>
        <w:right w:val="none" w:sz="0" w:space="0" w:color="auto"/>
      </w:divBdr>
    </w:div>
    <w:div w:id="1581018228">
      <w:bodyDiv w:val="1"/>
      <w:marLeft w:val="0"/>
      <w:marRight w:val="0"/>
      <w:marTop w:val="0"/>
      <w:marBottom w:val="0"/>
      <w:divBdr>
        <w:top w:val="none" w:sz="0" w:space="0" w:color="auto"/>
        <w:left w:val="none" w:sz="0" w:space="0" w:color="auto"/>
        <w:bottom w:val="none" w:sz="0" w:space="0" w:color="auto"/>
        <w:right w:val="none" w:sz="0" w:space="0" w:color="auto"/>
      </w:divBdr>
    </w:div>
    <w:div w:id="1587879926">
      <w:bodyDiv w:val="1"/>
      <w:marLeft w:val="0"/>
      <w:marRight w:val="0"/>
      <w:marTop w:val="0"/>
      <w:marBottom w:val="0"/>
      <w:divBdr>
        <w:top w:val="none" w:sz="0" w:space="0" w:color="auto"/>
        <w:left w:val="none" w:sz="0" w:space="0" w:color="auto"/>
        <w:bottom w:val="none" w:sz="0" w:space="0" w:color="auto"/>
        <w:right w:val="none" w:sz="0" w:space="0" w:color="auto"/>
      </w:divBdr>
    </w:div>
    <w:div w:id="1593389527">
      <w:bodyDiv w:val="1"/>
      <w:marLeft w:val="0"/>
      <w:marRight w:val="0"/>
      <w:marTop w:val="0"/>
      <w:marBottom w:val="0"/>
      <w:divBdr>
        <w:top w:val="none" w:sz="0" w:space="0" w:color="auto"/>
        <w:left w:val="none" w:sz="0" w:space="0" w:color="auto"/>
        <w:bottom w:val="none" w:sz="0" w:space="0" w:color="auto"/>
        <w:right w:val="none" w:sz="0" w:space="0" w:color="auto"/>
      </w:divBdr>
    </w:div>
    <w:div w:id="1607956925">
      <w:bodyDiv w:val="1"/>
      <w:marLeft w:val="0"/>
      <w:marRight w:val="0"/>
      <w:marTop w:val="0"/>
      <w:marBottom w:val="0"/>
      <w:divBdr>
        <w:top w:val="none" w:sz="0" w:space="0" w:color="auto"/>
        <w:left w:val="none" w:sz="0" w:space="0" w:color="auto"/>
        <w:bottom w:val="none" w:sz="0" w:space="0" w:color="auto"/>
        <w:right w:val="none" w:sz="0" w:space="0" w:color="auto"/>
      </w:divBdr>
    </w:div>
    <w:div w:id="1618757221">
      <w:bodyDiv w:val="1"/>
      <w:marLeft w:val="0"/>
      <w:marRight w:val="0"/>
      <w:marTop w:val="0"/>
      <w:marBottom w:val="0"/>
      <w:divBdr>
        <w:top w:val="none" w:sz="0" w:space="0" w:color="auto"/>
        <w:left w:val="none" w:sz="0" w:space="0" w:color="auto"/>
        <w:bottom w:val="none" w:sz="0" w:space="0" w:color="auto"/>
        <w:right w:val="none" w:sz="0" w:space="0" w:color="auto"/>
      </w:divBdr>
    </w:div>
    <w:div w:id="1630435785">
      <w:bodyDiv w:val="1"/>
      <w:marLeft w:val="0"/>
      <w:marRight w:val="0"/>
      <w:marTop w:val="0"/>
      <w:marBottom w:val="0"/>
      <w:divBdr>
        <w:top w:val="none" w:sz="0" w:space="0" w:color="auto"/>
        <w:left w:val="none" w:sz="0" w:space="0" w:color="auto"/>
        <w:bottom w:val="none" w:sz="0" w:space="0" w:color="auto"/>
        <w:right w:val="none" w:sz="0" w:space="0" w:color="auto"/>
      </w:divBdr>
    </w:div>
    <w:div w:id="1640838416">
      <w:bodyDiv w:val="1"/>
      <w:marLeft w:val="0"/>
      <w:marRight w:val="0"/>
      <w:marTop w:val="0"/>
      <w:marBottom w:val="0"/>
      <w:divBdr>
        <w:top w:val="none" w:sz="0" w:space="0" w:color="auto"/>
        <w:left w:val="none" w:sz="0" w:space="0" w:color="auto"/>
        <w:bottom w:val="none" w:sz="0" w:space="0" w:color="auto"/>
        <w:right w:val="none" w:sz="0" w:space="0" w:color="auto"/>
      </w:divBdr>
    </w:div>
    <w:div w:id="1678461896">
      <w:bodyDiv w:val="1"/>
      <w:marLeft w:val="0"/>
      <w:marRight w:val="0"/>
      <w:marTop w:val="0"/>
      <w:marBottom w:val="0"/>
      <w:divBdr>
        <w:top w:val="none" w:sz="0" w:space="0" w:color="auto"/>
        <w:left w:val="none" w:sz="0" w:space="0" w:color="auto"/>
        <w:bottom w:val="none" w:sz="0" w:space="0" w:color="auto"/>
        <w:right w:val="none" w:sz="0" w:space="0" w:color="auto"/>
      </w:divBdr>
    </w:div>
    <w:div w:id="1698699818">
      <w:bodyDiv w:val="1"/>
      <w:marLeft w:val="0"/>
      <w:marRight w:val="0"/>
      <w:marTop w:val="0"/>
      <w:marBottom w:val="0"/>
      <w:divBdr>
        <w:top w:val="none" w:sz="0" w:space="0" w:color="auto"/>
        <w:left w:val="none" w:sz="0" w:space="0" w:color="auto"/>
        <w:bottom w:val="none" w:sz="0" w:space="0" w:color="auto"/>
        <w:right w:val="none" w:sz="0" w:space="0" w:color="auto"/>
      </w:divBdr>
    </w:div>
    <w:div w:id="1699624232">
      <w:bodyDiv w:val="1"/>
      <w:marLeft w:val="0"/>
      <w:marRight w:val="0"/>
      <w:marTop w:val="0"/>
      <w:marBottom w:val="0"/>
      <w:divBdr>
        <w:top w:val="none" w:sz="0" w:space="0" w:color="auto"/>
        <w:left w:val="none" w:sz="0" w:space="0" w:color="auto"/>
        <w:bottom w:val="none" w:sz="0" w:space="0" w:color="auto"/>
        <w:right w:val="none" w:sz="0" w:space="0" w:color="auto"/>
      </w:divBdr>
    </w:div>
    <w:div w:id="1703018756">
      <w:bodyDiv w:val="1"/>
      <w:marLeft w:val="0"/>
      <w:marRight w:val="0"/>
      <w:marTop w:val="0"/>
      <w:marBottom w:val="0"/>
      <w:divBdr>
        <w:top w:val="none" w:sz="0" w:space="0" w:color="auto"/>
        <w:left w:val="none" w:sz="0" w:space="0" w:color="auto"/>
        <w:bottom w:val="none" w:sz="0" w:space="0" w:color="auto"/>
        <w:right w:val="none" w:sz="0" w:space="0" w:color="auto"/>
      </w:divBdr>
    </w:div>
    <w:div w:id="1703674194">
      <w:bodyDiv w:val="1"/>
      <w:marLeft w:val="0"/>
      <w:marRight w:val="0"/>
      <w:marTop w:val="0"/>
      <w:marBottom w:val="0"/>
      <w:divBdr>
        <w:top w:val="none" w:sz="0" w:space="0" w:color="auto"/>
        <w:left w:val="none" w:sz="0" w:space="0" w:color="auto"/>
        <w:bottom w:val="none" w:sz="0" w:space="0" w:color="auto"/>
        <w:right w:val="none" w:sz="0" w:space="0" w:color="auto"/>
      </w:divBdr>
    </w:div>
    <w:div w:id="1710180972">
      <w:bodyDiv w:val="1"/>
      <w:marLeft w:val="0"/>
      <w:marRight w:val="0"/>
      <w:marTop w:val="0"/>
      <w:marBottom w:val="0"/>
      <w:divBdr>
        <w:top w:val="none" w:sz="0" w:space="0" w:color="auto"/>
        <w:left w:val="none" w:sz="0" w:space="0" w:color="auto"/>
        <w:bottom w:val="none" w:sz="0" w:space="0" w:color="auto"/>
        <w:right w:val="none" w:sz="0" w:space="0" w:color="auto"/>
      </w:divBdr>
    </w:div>
    <w:div w:id="1742750515">
      <w:bodyDiv w:val="1"/>
      <w:marLeft w:val="0"/>
      <w:marRight w:val="0"/>
      <w:marTop w:val="0"/>
      <w:marBottom w:val="0"/>
      <w:divBdr>
        <w:top w:val="none" w:sz="0" w:space="0" w:color="auto"/>
        <w:left w:val="none" w:sz="0" w:space="0" w:color="auto"/>
        <w:bottom w:val="none" w:sz="0" w:space="0" w:color="auto"/>
        <w:right w:val="none" w:sz="0" w:space="0" w:color="auto"/>
      </w:divBdr>
    </w:div>
    <w:div w:id="1750544195">
      <w:bodyDiv w:val="1"/>
      <w:marLeft w:val="0"/>
      <w:marRight w:val="0"/>
      <w:marTop w:val="0"/>
      <w:marBottom w:val="0"/>
      <w:divBdr>
        <w:top w:val="none" w:sz="0" w:space="0" w:color="auto"/>
        <w:left w:val="none" w:sz="0" w:space="0" w:color="auto"/>
        <w:bottom w:val="none" w:sz="0" w:space="0" w:color="auto"/>
        <w:right w:val="none" w:sz="0" w:space="0" w:color="auto"/>
      </w:divBdr>
    </w:div>
    <w:div w:id="1758089892">
      <w:bodyDiv w:val="1"/>
      <w:marLeft w:val="0"/>
      <w:marRight w:val="0"/>
      <w:marTop w:val="0"/>
      <w:marBottom w:val="0"/>
      <w:divBdr>
        <w:top w:val="none" w:sz="0" w:space="0" w:color="auto"/>
        <w:left w:val="none" w:sz="0" w:space="0" w:color="auto"/>
        <w:bottom w:val="none" w:sz="0" w:space="0" w:color="auto"/>
        <w:right w:val="none" w:sz="0" w:space="0" w:color="auto"/>
      </w:divBdr>
    </w:div>
    <w:div w:id="1769541268">
      <w:bodyDiv w:val="1"/>
      <w:marLeft w:val="0"/>
      <w:marRight w:val="0"/>
      <w:marTop w:val="0"/>
      <w:marBottom w:val="0"/>
      <w:divBdr>
        <w:top w:val="none" w:sz="0" w:space="0" w:color="auto"/>
        <w:left w:val="none" w:sz="0" w:space="0" w:color="auto"/>
        <w:bottom w:val="none" w:sz="0" w:space="0" w:color="auto"/>
        <w:right w:val="none" w:sz="0" w:space="0" w:color="auto"/>
      </w:divBdr>
    </w:div>
    <w:div w:id="1790202487">
      <w:bodyDiv w:val="1"/>
      <w:marLeft w:val="0"/>
      <w:marRight w:val="0"/>
      <w:marTop w:val="0"/>
      <w:marBottom w:val="0"/>
      <w:divBdr>
        <w:top w:val="none" w:sz="0" w:space="0" w:color="auto"/>
        <w:left w:val="none" w:sz="0" w:space="0" w:color="auto"/>
        <w:bottom w:val="none" w:sz="0" w:space="0" w:color="auto"/>
        <w:right w:val="none" w:sz="0" w:space="0" w:color="auto"/>
      </w:divBdr>
    </w:div>
    <w:div w:id="1793278843">
      <w:bodyDiv w:val="1"/>
      <w:marLeft w:val="0"/>
      <w:marRight w:val="0"/>
      <w:marTop w:val="0"/>
      <w:marBottom w:val="0"/>
      <w:divBdr>
        <w:top w:val="none" w:sz="0" w:space="0" w:color="auto"/>
        <w:left w:val="none" w:sz="0" w:space="0" w:color="auto"/>
        <w:bottom w:val="none" w:sz="0" w:space="0" w:color="auto"/>
        <w:right w:val="none" w:sz="0" w:space="0" w:color="auto"/>
      </w:divBdr>
    </w:div>
    <w:div w:id="1802263942">
      <w:bodyDiv w:val="1"/>
      <w:marLeft w:val="0"/>
      <w:marRight w:val="0"/>
      <w:marTop w:val="0"/>
      <w:marBottom w:val="0"/>
      <w:divBdr>
        <w:top w:val="none" w:sz="0" w:space="0" w:color="auto"/>
        <w:left w:val="none" w:sz="0" w:space="0" w:color="auto"/>
        <w:bottom w:val="none" w:sz="0" w:space="0" w:color="auto"/>
        <w:right w:val="none" w:sz="0" w:space="0" w:color="auto"/>
      </w:divBdr>
    </w:div>
    <w:div w:id="1809542616">
      <w:bodyDiv w:val="1"/>
      <w:marLeft w:val="0"/>
      <w:marRight w:val="0"/>
      <w:marTop w:val="0"/>
      <w:marBottom w:val="0"/>
      <w:divBdr>
        <w:top w:val="none" w:sz="0" w:space="0" w:color="auto"/>
        <w:left w:val="none" w:sz="0" w:space="0" w:color="auto"/>
        <w:bottom w:val="none" w:sz="0" w:space="0" w:color="auto"/>
        <w:right w:val="none" w:sz="0" w:space="0" w:color="auto"/>
      </w:divBdr>
    </w:div>
    <w:div w:id="1811705548">
      <w:bodyDiv w:val="1"/>
      <w:marLeft w:val="0"/>
      <w:marRight w:val="0"/>
      <w:marTop w:val="0"/>
      <w:marBottom w:val="0"/>
      <w:divBdr>
        <w:top w:val="none" w:sz="0" w:space="0" w:color="auto"/>
        <w:left w:val="none" w:sz="0" w:space="0" w:color="auto"/>
        <w:bottom w:val="none" w:sz="0" w:space="0" w:color="auto"/>
        <w:right w:val="none" w:sz="0" w:space="0" w:color="auto"/>
      </w:divBdr>
    </w:div>
    <w:div w:id="1835411140">
      <w:bodyDiv w:val="1"/>
      <w:marLeft w:val="0"/>
      <w:marRight w:val="0"/>
      <w:marTop w:val="0"/>
      <w:marBottom w:val="0"/>
      <w:divBdr>
        <w:top w:val="none" w:sz="0" w:space="0" w:color="auto"/>
        <w:left w:val="none" w:sz="0" w:space="0" w:color="auto"/>
        <w:bottom w:val="none" w:sz="0" w:space="0" w:color="auto"/>
        <w:right w:val="none" w:sz="0" w:space="0" w:color="auto"/>
      </w:divBdr>
    </w:div>
    <w:div w:id="1839884983">
      <w:bodyDiv w:val="1"/>
      <w:marLeft w:val="0"/>
      <w:marRight w:val="0"/>
      <w:marTop w:val="0"/>
      <w:marBottom w:val="0"/>
      <w:divBdr>
        <w:top w:val="none" w:sz="0" w:space="0" w:color="auto"/>
        <w:left w:val="none" w:sz="0" w:space="0" w:color="auto"/>
        <w:bottom w:val="none" w:sz="0" w:space="0" w:color="auto"/>
        <w:right w:val="none" w:sz="0" w:space="0" w:color="auto"/>
      </w:divBdr>
    </w:div>
    <w:div w:id="1841118375">
      <w:bodyDiv w:val="1"/>
      <w:marLeft w:val="0"/>
      <w:marRight w:val="0"/>
      <w:marTop w:val="0"/>
      <w:marBottom w:val="0"/>
      <w:divBdr>
        <w:top w:val="none" w:sz="0" w:space="0" w:color="auto"/>
        <w:left w:val="none" w:sz="0" w:space="0" w:color="auto"/>
        <w:bottom w:val="none" w:sz="0" w:space="0" w:color="auto"/>
        <w:right w:val="none" w:sz="0" w:space="0" w:color="auto"/>
      </w:divBdr>
    </w:div>
    <w:div w:id="1846819277">
      <w:bodyDiv w:val="1"/>
      <w:marLeft w:val="0"/>
      <w:marRight w:val="0"/>
      <w:marTop w:val="0"/>
      <w:marBottom w:val="0"/>
      <w:divBdr>
        <w:top w:val="none" w:sz="0" w:space="0" w:color="auto"/>
        <w:left w:val="none" w:sz="0" w:space="0" w:color="auto"/>
        <w:bottom w:val="none" w:sz="0" w:space="0" w:color="auto"/>
        <w:right w:val="none" w:sz="0" w:space="0" w:color="auto"/>
      </w:divBdr>
    </w:div>
    <w:div w:id="1863202131">
      <w:bodyDiv w:val="1"/>
      <w:marLeft w:val="0"/>
      <w:marRight w:val="0"/>
      <w:marTop w:val="0"/>
      <w:marBottom w:val="0"/>
      <w:divBdr>
        <w:top w:val="none" w:sz="0" w:space="0" w:color="auto"/>
        <w:left w:val="none" w:sz="0" w:space="0" w:color="auto"/>
        <w:bottom w:val="none" w:sz="0" w:space="0" w:color="auto"/>
        <w:right w:val="none" w:sz="0" w:space="0" w:color="auto"/>
      </w:divBdr>
    </w:div>
    <w:div w:id="1919971709">
      <w:bodyDiv w:val="1"/>
      <w:marLeft w:val="0"/>
      <w:marRight w:val="0"/>
      <w:marTop w:val="0"/>
      <w:marBottom w:val="0"/>
      <w:divBdr>
        <w:top w:val="none" w:sz="0" w:space="0" w:color="auto"/>
        <w:left w:val="none" w:sz="0" w:space="0" w:color="auto"/>
        <w:bottom w:val="none" w:sz="0" w:space="0" w:color="auto"/>
        <w:right w:val="none" w:sz="0" w:space="0" w:color="auto"/>
      </w:divBdr>
    </w:div>
    <w:div w:id="1925723329">
      <w:bodyDiv w:val="1"/>
      <w:marLeft w:val="0"/>
      <w:marRight w:val="0"/>
      <w:marTop w:val="0"/>
      <w:marBottom w:val="0"/>
      <w:divBdr>
        <w:top w:val="none" w:sz="0" w:space="0" w:color="auto"/>
        <w:left w:val="none" w:sz="0" w:space="0" w:color="auto"/>
        <w:bottom w:val="none" w:sz="0" w:space="0" w:color="auto"/>
        <w:right w:val="none" w:sz="0" w:space="0" w:color="auto"/>
      </w:divBdr>
    </w:div>
    <w:div w:id="1934702879">
      <w:bodyDiv w:val="1"/>
      <w:marLeft w:val="0"/>
      <w:marRight w:val="0"/>
      <w:marTop w:val="0"/>
      <w:marBottom w:val="0"/>
      <w:divBdr>
        <w:top w:val="none" w:sz="0" w:space="0" w:color="auto"/>
        <w:left w:val="none" w:sz="0" w:space="0" w:color="auto"/>
        <w:bottom w:val="none" w:sz="0" w:space="0" w:color="auto"/>
        <w:right w:val="none" w:sz="0" w:space="0" w:color="auto"/>
      </w:divBdr>
    </w:div>
    <w:div w:id="1935554947">
      <w:bodyDiv w:val="1"/>
      <w:marLeft w:val="0"/>
      <w:marRight w:val="0"/>
      <w:marTop w:val="0"/>
      <w:marBottom w:val="0"/>
      <w:divBdr>
        <w:top w:val="none" w:sz="0" w:space="0" w:color="auto"/>
        <w:left w:val="none" w:sz="0" w:space="0" w:color="auto"/>
        <w:bottom w:val="none" w:sz="0" w:space="0" w:color="auto"/>
        <w:right w:val="none" w:sz="0" w:space="0" w:color="auto"/>
      </w:divBdr>
    </w:div>
    <w:div w:id="1953242075">
      <w:bodyDiv w:val="1"/>
      <w:marLeft w:val="0"/>
      <w:marRight w:val="0"/>
      <w:marTop w:val="0"/>
      <w:marBottom w:val="0"/>
      <w:divBdr>
        <w:top w:val="none" w:sz="0" w:space="0" w:color="auto"/>
        <w:left w:val="none" w:sz="0" w:space="0" w:color="auto"/>
        <w:bottom w:val="none" w:sz="0" w:space="0" w:color="auto"/>
        <w:right w:val="none" w:sz="0" w:space="0" w:color="auto"/>
      </w:divBdr>
    </w:div>
    <w:div w:id="1962564827">
      <w:bodyDiv w:val="1"/>
      <w:marLeft w:val="0"/>
      <w:marRight w:val="0"/>
      <w:marTop w:val="0"/>
      <w:marBottom w:val="0"/>
      <w:divBdr>
        <w:top w:val="none" w:sz="0" w:space="0" w:color="auto"/>
        <w:left w:val="none" w:sz="0" w:space="0" w:color="auto"/>
        <w:bottom w:val="none" w:sz="0" w:space="0" w:color="auto"/>
        <w:right w:val="none" w:sz="0" w:space="0" w:color="auto"/>
      </w:divBdr>
    </w:div>
    <w:div w:id="1982539625">
      <w:bodyDiv w:val="1"/>
      <w:marLeft w:val="0"/>
      <w:marRight w:val="0"/>
      <w:marTop w:val="0"/>
      <w:marBottom w:val="0"/>
      <w:divBdr>
        <w:top w:val="none" w:sz="0" w:space="0" w:color="auto"/>
        <w:left w:val="none" w:sz="0" w:space="0" w:color="auto"/>
        <w:bottom w:val="none" w:sz="0" w:space="0" w:color="auto"/>
        <w:right w:val="none" w:sz="0" w:space="0" w:color="auto"/>
      </w:divBdr>
    </w:div>
    <w:div w:id="1985965521">
      <w:bodyDiv w:val="1"/>
      <w:marLeft w:val="0"/>
      <w:marRight w:val="0"/>
      <w:marTop w:val="0"/>
      <w:marBottom w:val="0"/>
      <w:divBdr>
        <w:top w:val="none" w:sz="0" w:space="0" w:color="auto"/>
        <w:left w:val="none" w:sz="0" w:space="0" w:color="auto"/>
        <w:bottom w:val="none" w:sz="0" w:space="0" w:color="auto"/>
        <w:right w:val="none" w:sz="0" w:space="0" w:color="auto"/>
      </w:divBdr>
    </w:div>
    <w:div w:id="1991133023">
      <w:bodyDiv w:val="1"/>
      <w:marLeft w:val="0"/>
      <w:marRight w:val="0"/>
      <w:marTop w:val="0"/>
      <w:marBottom w:val="0"/>
      <w:divBdr>
        <w:top w:val="none" w:sz="0" w:space="0" w:color="auto"/>
        <w:left w:val="none" w:sz="0" w:space="0" w:color="auto"/>
        <w:bottom w:val="none" w:sz="0" w:space="0" w:color="auto"/>
        <w:right w:val="none" w:sz="0" w:space="0" w:color="auto"/>
      </w:divBdr>
    </w:div>
    <w:div w:id="1995798062">
      <w:bodyDiv w:val="1"/>
      <w:marLeft w:val="0"/>
      <w:marRight w:val="0"/>
      <w:marTop w:val="0"/>
      <w:marBottom w:val="0"/>
      <w:divBdr>
        <w:top w:val="none" w:sz="0" w:space="0" w:color="auto"/>
        <w:left w:val="none" w:sz="0" w:space="0" w:color="auto"/>
        <w:bottom w:val="none" w:sz="0" w:space="0" w:color="auto"/>
        <w:right w:val="none" w:sz="0" w:space="0" w:color="auto"/>
      </w:divBdr>
    </w:div>
    <w:div w:id="2000962467">
      <w:bodyDiv w:val="1"/>
      <w:marLeft w:val="0"/>
      <w:marRight w:val="0"/>
      <w:marTop w:val="0"/>
      <w:marBottom w:val="0"/>
      <w:divBdr>
        <w:top w:val="none" w:sz="0" w:space="0" w:color="auto"/>
        <w:left w:val="none" w:sz="0" w:space="0" w:color="auto"/>
        <w:bottom w:val="none" w:sz="0" w:space="0" w:color="auto"/>
        <w:right w:val="none" w:sz="0" w:space="0" w:color="auto"/>
      </w:divBdr>
    </w:div>
    <w:div w:id="2048410562">
      <w:bodyDiv w:val="1"/>
      <w:marLeft w:val="0"/>
      <w:marRight w:val="0"/>
      <w:marTop w:val="0"/>
      <w:marBottom w:val="0"/>
      <w:divBdr>
        <w:top w:val="none" w:sz="0" w:space="0" w:color="auto"/>
        <w:left w:val="none" w:sz="0" w:space="0" w:color="auto"/>
        <w:bottom w:val="none" w:sz="0" w:space="0" w:color="auto"/>
        <w:right w:val="none" w:sz="0" w:space="0" w:color="auto"/>
      </w:divBdr>
    </w:div>
    <w:div w:id="2060863663">
      <w:bodyDiv w:val="1"/>
      <w:marLeft w:val="0"/>
      <w:marRight w:val="0"/>
      <w:marTop w:val="0"/>
      <w:marBottom w:val="0"/>
      <w:divBdr>
        <w:top w:val="none" w:sz="0" w:space="0" w:color="auto"/>
        <w:left w:val="none" w:sz="0" w:space="0" w:color="auto"/>
        <w:bottom w:val="none" w:sz="0" w:space="0" w:color="auto"/>
        <w:right w:val="none" w:sz="0" w:space="0" w:color="auto"/>
      </w:divBdr>
    </w:div>
    <w:div w:id="2081366019">
      <w:bodyDiv w:val="1"/>
      <w:marLeft w:val="0"/>
      <w:marRight w:val="0"/>
      <w:marTop w:val="0"/>
      <w:marBottom w:val="0"/>
      <w:divBdr>
        <w:top w:val="none" w:sz="0" w:space="0" w:color="auto"/>
        <w:left w:val="none" w:sz="0" w:space="0" w:color="auto"/>
        <w:bottom w:val="none" w:sz="0" w:space="0" w:color="auto"/>
        <w:right w:val="none" w:sz="0" w:space="0" w:color="auto"/>
      </w:divBdr>
    </w:div>
    <w:div w:id="2088839744">
      <w:bodyDiv w:val="1"/>
      <w:marLeft w:val="0"/>
      <w:marRight w:val="0"/>
      <w:marTop w:val="0"/>
      <w:marBottom w:val="0"/>
      <w:divBdr>
        <w:top w:val="none" w:sz="0" w:space="0" w:color="auto"/>
        <w:left w:val="none" w:sz="0" w:space="0" w:color="auto"/>
        <w:bottom w:val="none" w:sz="0" w:space="0" w:color="auto"/>
        <w:right w:val="none" w:sz="0" w:space="0" w:color="auto"/>
      </w:divBdr>
    </w:div>
    <w:div w:id="2101675671">
      <w:bodyDiv w:val="1"/>
      <w:marLeft w:val="0"/>
      <w:marRight w:val="0"/>
      <w:marTop w:val="0"/>
      <w:marBottom w:val="0"/>
      <w:divBdr>
        <w:top w:val="none" w:sz="0" w:space="0" w:color="auto"/>
        <w:left w:val="none" w:sz="0" w:space="0" w:color="auto"/>
        <w:bottom w:val="none" w:sz="0" w:space="0" w:color="auto"/>
        <w:right w:val="none" w:sz="0" w:space="0" w:color="auto"/>
      </w:divBdr>
    </w:div>
    <w:div w:id="2103448806">
      <w:bodyDiv w:val="1"/>
      <w:marLeft w:val="0"/>
      <w:marRight w:val="0"/>
      <w:marTop w:val="0"/>
      <w:marBottom w:val="0"/>
      <w:divBdr>
        <w:top w:val="none" w:sz="0" w:space="0" w:color="auto"/>
        <w:left w:val="none" w:sz="0" w:space="0" w:color="auto"/>
        <w:bottom w:val="none" w:sz="0" w:space="0" w:color="auto"/>
        <w:right w:val="none" w:sz="0" w:space="0" w:color="auto"/>
      </w:divBdr>
      <w:divsChild>
        <w:div w:id="2144272410">
          <w:marLeft w:val="0"/>
          <w:marRight w:val="0"/>
          <w:marTop w:val="0"/>
          <w:marBottom w:val="0"/>
          <w:divBdr>
            <w:top w:val="none" w:sz="0" w:space="0" w:color="auto"/>
            <w:left w:val="none" w:sz="0" w:space="0" w:color="auto"/>
            <w:bottom w:val="none" w:sz="0" w:space="0" w:color="auto"/>
            <w:right w:val="none" w:sz="0" w:space="0" w:color="auto"/>
          </w:divBdr>
        </w:div>
      </w:divsChild>
    </w:div>
    <w:div w:id="2111928864">
      <w:bodyDiv w:val="1"/>
      <w:marLeft w:val="0"/>
      <w:marRight w:val="0"/>
      <w:marTop w:val="0"/>
      <w:marBottom w:val="0"/>
      <w:divBdr>
        <w:top w:val="none" w:sz="0" w:space="0" w:color="auto"/>
        <w:left w:val="none" w:sz="0" w:space="0" w:color="auto"/>
        <w:bottom w:val="none" w:sz="0" w:space="0" w:color="auto"/>
        <w:right w:val="none" w:sz="0" w:space="0" w:color="auto"/>
      </w:divBdr>
    </w:div>
    <w:div w:id="2112117850">
      <w:bodyDiv w:val="1"/>
      <w:marLeft w:val="0"/>
      <w:marRight w:val="0"/>
      <w:marTop w:val="0"/>
      <w:marBottom w:val="0"/>
      <w:divBdr>
        <w:top w:val="none" w:sz="0" w:space="0" w:color="auto"/>
        <w:left w:val="none" w:sz="0" w:space="0" w:color="auto"/>
        <w:bottom w:val="none" w:sz="0" w:space="0" w:color="auto"/>
        <w:right w:val="none" w:sz="0" w:space="0" w:color="auto"/>
      </w:divBdr>
    </w:div>
    <w:div w:id="2144882232">
      <w:bodyDiv w:val="1"/>
      <w:marLeft w:val="0"/>
      <w:marRight w:val="0"/>
      <w:marTop w:val="0"/>
      <w:marBottom w:val="0"/>
      <w:divBdr>
        <w:top w:val="none" w:sz="0" w:space="0" w:color="auto"/>
        <w:left w:val="none" w:sz="0" w:space="0" w:color="auto"/>
        <w:bottom w:val="none" w:sz="0" w:space="0" w:color="auto"/>
        <w:right w:val="none" w:sz="0" w:space="0" w:color="auto"/>
      </w:divBdr>
    </w:div>
    <w:div w:id="2145657839">
      <w:bodyDiv w:val="1"/>
      <w:marLeft w:val="0"/>
      <w:marRight w:val="0"/>
      <w:marTop w:val="0"/>
      <w:marBottom w:val="0"/>
      <w:divBdr>
        <w:top w:val="none" w:sz="0" w:space="0" w:color="auto"/>
        <w:left w:val="none" w:sz="0" w:space="0" w:color="auto"/>
        <w:bottom w:val="none" w:sz="0" w:space="0" w:color="auto"/>
        <w:right w:val="none" w:sz="0" w:space="0" w:color="auto"/>
      </w:divBdr>
    </w:div>
    <w:div w:id="21458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D6797-DD23-4BE3-934F-9EE6243B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2670</Words>
  <Characters>14686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UITTREKSEL uit de notulen van de RAAD</vt:lpstr>
    </vt:vector>
  </TitlesOfParts>
  <Company>Ocmw Zelzate</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UITTREKSEL uit de notulen van de RAAD</dc:title>
  <dc:creator>HILDE</dc:creator>
  <cp:lastModifiedBy>Daphne Neetesonne</cp:lastModifiedBy>
  <cp:revision>7</cp:revision>
  <cp:lastPrinted>2018-10-22T08:05:00Z</cp:lastPrinted>
  <dcterms:created xsi:type="dcterms:W3CDTF">2021-02-03T14:17:00Z</dcterms:created>
  <dcterms:modified xsi:type="dcterms:W3CDTF">2021-03-01T11:09:00Z</dcterms:modified>
</cp:coreProperties>
</file>